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ED4" w14:textId="77777777" w:rsidR="004A6B31" w:rsidRDefault="004A6B31" w:rsidP="004A6B31">
      <w:pPr>
        <w:pStyle w:val="afc"/>
        <w:tabs>
          <w:tab w:val="left" w:pos="2842"/>
          <w:tab w:val="left" w:pos="5984"/>
          <w:tab w:val="left" w:pos="8348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Памятка по пребыванию в ДОЛ «Альбатрос»:</w:t>
      </w:r>
    </w:p>
    <w:p w14:paraId="10A5B098" w14:textId="77777777" w:rsidR="004A6B31" w:rsidRDefault="004A6B31" w:rsidP="004A6B31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Правила пребывания ребенка в Детском оздоровительном лагере «Альбатрос»</w:t>
      </w:r>
    </w:p>
    <w:p w14:paraId="3F7465D3" w14:textId="77777777" w:rsidR="004A6B31" w:rsidRDefault="004A6B31" w:rsidP="004A6B31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6F7328BD" w14:textId="77777777" w:rsidR="004A6B31" w:rsidRDefault="004A6B31" w:rsidP="004A6B31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Во время пребывания в ДОЛ «Альбатрос» ребенок обязан:</w:t>
      </w:r>
    </w:p>
    <w:p w14:paraId="2FEED9BD" w14:textId="77777777" w:rsidR="004A6B31" w:rsidRDefault="004A6B31" w:rsidP="004A6B31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</w:p>
    <w:p w14:paraId="792403E5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Соблюдать режим дня, общие санитарно-гигиенические нормы. Принимать участие в отрядных и </w:t>
      </w:r>
      <w:proofErr w:type="spellStart"/>
      <w:r>
        <w:rPr>
          <w:rFonts w:ascii="Times New Roman" w:hAnsi="Times New Roman" w:cs="Times New Roman"/>
          <w:sz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</w:rPr>
        <w:t xml:space="preserve"> делах, в занятиях кружков, мастер-классах. Соблюдать требования режима питания и порядка посещения пляжа.</w:t>
      </w:r>
    </w:p>
    <w:p w14:paraId="75B65908" w14:textId="77777777" w:rsidR="004A6B31" w:rsidRDefault="004A6B31" w:rsidP="004A6B31">
      <w:pPr>
        <w:spacing w:after="120" w:line="300" w:lineRule="auto"/>
        <w:jc w:val="both"/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целях безопасности находиться вместе с отрядом, не покидать территорию лагеря, передвигаться по территории лагеря только в сопровождении вожатого.</w:t>
      </w:r>
    </w:p>
    <w:p w14:paraId="6F827706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Бережно относиться к природе и имуществу лагеря, своим вещам и вещам других детей.</w:t>
      </w:r>
    </w:p>
    <w:p w14:paraId="7B1D0967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Соблюдать все установленные правила, в том числе: правила противопожарной безопасности, правила морских купаний, правила проведения спортивно-туристских мероприятий, экскурсий, походов, автобусных поездок, действовать согласно проводимых сотрудниками Центра инструктажей.</w:t>
      </w:r>
    </w:p>
    <w:p w14:paraId="23FEA7BC" w14:textId="77777777" w:rsidR="004A6B31" w:rsidRDefault="004A6B31" w:rsidP="004A6B31">
      <w:pPr>
        <w:spacing w:after="120" w:line="300" w:lineRule="auto"/>
        <w:jc w:val="both"/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Соблюдать меры собственной безопасности, не совершать действий, наносящих вред своему здоровью и здоровью окружающих.</w:t>
      </w:r>
    </w:p>
    <w:p w14:paraId="7B759FC0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наносить морального или физического ущерба другим детям.</w:t>
      </w:r>
    </w:p>
    <w:p w14:paraId="6A7E7B63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употреблять в общении ненормативную лексику.</w:t>
      </w:r>
    </w:p>
    <w:p w14:paraId="115081E0" w14:textId="77777777" w:rsidR="004A6B31" w:rsidRDefault="004A6B31" w:rsidP="004A6B31">
      <w:pPr>
        <w:spacing w:after="120" w:line="300" w:lineRule="auto"/>
        <w:jc w:val="both"/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употреблять, не привозить с собой, не хранить, не принимать на хранение, не приобретать </w:t>
      </w:r>
      <w:proofErr w:type="spellStart"/>
      <w:r>
        <w:rPr>
          <w:rFonts w:ascii="Times New Roman" w:hAnsi="Times New Roman" w:cs="Times New Roman"/>
          <w:sz w:val="24"/>
        </w:rPr>
        <w:t>никотиносодержащую</w:t>
      </w:r>
      <w:proofErr w:type="spellEnd"/>
      <w:r>
        <w:rPr>
          <w:rFonts w:ascii="Times New Roman" w:hAnsi="Times New Roman" w:cs="Times New Roman"/>
          <w:sz w:val="24"/>
        </w:rPr>
        <w:t xml:space="preserve"> продукцию, алкогольные, слабоалкогольные напитки, наркотические, психотропные, психоактивные вещества, любые предметы и вещества, запрещённые к свободному обороту в России и запрещённые к продаже лицам, не достигшим совершеннолетия.</w:t>
      </w:r>
    </w:p>
    <w:p w14:paraId="589319FB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принимать самостоятельно никаких лекарственных средств, медикаментов.</w:t>
      </w:r>
    </w:p>
    <w:p w14:paraId="1E58A773" w14:textId="77777777" w:rsidR="004A6B31" w:rsidRDefault="004A6B31" w:rsidP="004A6B31">
      <w:pPr>
        <w:spacing w:after="12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случае ухудшения самочувствия сообщить вожатому или самостоятельно обратиться в медицинский пункт лагеря.</w:t>
      </w:r>
    </w:p>
    <w:p w14:paraId="4A1CA485" w14:textId="77777777" w:rsidR="004A6B31" w:rsidRDefault="004A6B31" w:rsidP="004A6B31">
      <w:pPr>
        <w:spacing w:after="120" w:line="300" w:lineRule="auto"/>
        <w:jc w:val="both"/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Соблюдать ограничения пользованием мобильным телефоном, планшетом и иными электронными устройствами. На время ограничения телефоны, планшеты и иные электронные устройства должны быть сданы отрядным вожатым. В лагере разрешено использоваться мобильным телефоном, планшетом и иными электронными устройствами с 14.00 до 16.00 (тихий час) и с 21.45 до 22.00 (перед отбоем).</w:t>
      </w:r>
    </w:p>
    <w:p w14:paraId="47E04F91" w14:textId="77777777" w:rsidR="004A6B31" w:rsidRDefault="004A6B31" w:rsidP="004A6B31">
      <w:pPr>
        <w:spacing w:after="120" w:line="30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В случае нарушения настоящих Правил,</w:t>
      </w:r>
    </w:p>
    <w:p w14:paraId="035951EF" w14:textId="77777777" w:rsidR="004A6B31" w:rsidRDefault="004A6B31" w:rsidP="004A6B31">
      <w:pPr>
        <w:spacing w:after="120" w:line="30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Вам может быть отказано в оказании услуг оздоровительного отдыха</w:t>
      </w:r>
    </w:p>
    <w:p w14:paraId="14A8F2A7" w14:textId="77777777" w:rsidR="004A6B31" w:rsidRDefault="004A6B31" w:rsidP="004A6B31">
      <w:pPr>
        <w:spacing w:after="120" w:line="30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  <w:u w:val="single"/>
        </w:rPr>
        <w:t>без выплаты каких-либо компенсаций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</w:p>
    <w:p w14:paraId="3071A651" w14:textId="77777777" w:rsidR="004A6B31" w:rsidRDefault="004A6B31" w:rsidP="004A6B31">
      <w:pPr>
        <w:spacing w:after="120" w:line="30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13064D5E" w14:textId="77777777" w:rsidR="004A6B31" w:rsidRDefault="004A6B31" w:rsidP="004A6B31">
      <w:pPr>
        <w:spacing w:after="120" w:line="30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76C66E33" w14:textId="126DB9A1" w:rsidR="004A6B31" w:rsidRPr="004A6B31" w:rsidRDefault="004A6B31" w:rsidP="004A6B31">
      <w:pPr>
        <w:pStyle w:val="afc"/>
        <w:tabs>
          <w:tab w:val="left" w:pos="2842"/>
          <w:tab w:val="left" w:pos="5984"/>
          <w:tab w:val="left" w:pos="8348"/>
        </w:tabs>
        <w:ind w:firstLine="709"/>
        <w:jc w:val="center"/>
        <w:rPr>
          <w:rFonts w:ascii="Times New Roman" w:hAnsi="Times New Roman" w:cs="Times New Roman"/>
          <w:sz w:val="24"/>
        </w:rPr>
        <w:sectPr w:rsidR="004A6B31" w:rsidRPr="004A6B31" w:rsidSect="004A6B31">
          <w:pgSz w:w="11906" w:h="16838"/>
          <w:pgMar w:top="1021" w:right="567" w:bottom="567" w:left="1701" w:header="0" w:footer="0" w:gutter="0"/>
          <w:cols w:space="1701"/>
          <w:docGrid w:linePitch="360"/>
        </w:sectPr>
      </w:pPr>
      <w:r w:rsidRPr="00B93EEA">
        <w:rPr>
          <w:rFonts w:ascii="Times New Roman" w:eastAsia="Calibri" w:hAnsi="Times New Roman" w:cs="Times New Roman"/>
          <w:sz w:val="24"/>
        </w:rPr>
        <w:t>Проинформирован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Pr="00B93EEA">
        <w:rPr>
          <w:rFonts w:ascii="Times New Roman" w:hAnsi="Times New Roman" w:cs="Times New Roman"/>
          <w:sz w:val="24"/>
        </w:rPr>
        <w:t>___ _________ 20___ года                                       _____________</w:t>
      </w:r>
    </w:p>
    <w:p w14:paraId="64D53D34" w14:textId="77777777" w:rsidR="00B93EEA" w:rsidRPr="004A6B31" w:rsidRDefault="00B93EEA" w:rsidP="004A6B31">
      <w:pPr>
        <w:tabs>
          <w:tab w:val="left" w:pos="2842"/>
          <w:tab w:val="left" w:pos="5984"/>
          <w:tab w:val="left" w:pos="8348"/>
        </w:tabs>
      </w:pPr>
    </w:p>
    <w:sectPr w:rsidR="00B93EEA" w:rsidRPr="004A6B31" w:rsidSect="00B93EEA">
      <w:pgSz w:w="11906" w:h="16838"/>
      <w:pgMar w:top="1021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6A1E" w14:textId="77777777" w:rsidR="00F647B3" w:rsidRDefault="00F647B3">
      <w:r>
        <w:separator/>
      </w:r>
    </w:p>
  </w:endnote>
  <w:endnote w:type="continuationSeparator" w:id="0">
    <w:p w14:paraId="427E9496" w14:textId="77777777" w:rsidR="00F647B3" w:rsidRDefault="00F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CD2" w14:textId="77777777" w:rsidR="00F647B3" w:rsidRDefault="00F647B3">
      <w:r>
        <w:separator/>
      </w:r>
    </w:p>
  </w:footnote>
  <w:footnote w:type="continuationSeparator" w:id="0">
    <w:p w14:paraId="5DA440EC" w14:textId="77777777" w:rsidR="00F647B3" w:rsidRDefault="00F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BE8"/>
    <w:multiLevelType w:val="hybridMultilevel"/>
    <w:tmpl w:val="951866A4"/>
    <w:lvl w:ilvl="0" w:tplc="1CA41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EA9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F6FF7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F241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707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2ED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0A9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D42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B45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C0414"/>
    <w:multiLevelType w:val="hybridMultilevel"/>
    <w:tmpl w:val="2C3EAC74"/>
    <w:lvl w:ilvl="0" w:tplc="6A68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762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10C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9C4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CAD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82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81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EF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A8F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9176D3"/>
    <w:multiLevelType w:val="hybridMultilevel"/>
    <w:tmpl w:val="7B026EB4"/>
    <w:lvl w:ilvl="0" w:tplc="750CB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3D84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E7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60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08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94A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24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0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4C4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98196578">
    <w:abstractNumId w:val="0"/>
  </w:num>
  <w:num w:numId="2" w16cid:durableId="2066709875">
    <w:abstractNumId w:val="1"/>
  </w:num>
  <w:num w:numId="3" w16cid:durableId="167518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E"/>
    <w:rsid w:val="00215A63"/>
    <w:rsid w:val="004A6B31"/>
    <w:rsid w:val="00627CDE"/>
    <w:rsid w:val="00637267"/>
    <w:rsid w:val="00877621"/>
    <w:rsid w:val="00B33767"/>
    <w:rsid w:val="00B93EEA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3D8"/>
  <w15:docId w15:val="{E4531A57-C7E0-4045-97B3-12E193C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SimSun;宋体" w:hAnsi="Arial" w:cs="Mangal"/>
      <w:sz w:val="20"/>
      <w:lang w:val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 Spacing"/>
    <w:qFormat/>
    <w:rPr>
      <w:rFonts w:ascii="Calibri" w:eastAsia="Arial" w:hAnsi="Calibri" w:cs="Arial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33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styleId="af8">
    <w:name w:val="Strong"/>
    <w:qFormat/>
    <w:rPr>
      <w:b/>
      <w:bCs/>
    </w:rPr>
  </w:style>
  <w:style w:type="character" w:styleId="af9">
    <w:name w:val="Hyperlink"/>
    <w:rPr>
      <w:color w:val="0563C1"/>
      <w:u w:val="single"/>
    </w:rPr>
  </w:style>
  <w:style w:type="character" w:customStyle="1" w:styleId="14">
    <w:name w:val="Заголовок 1 Знак"/>
    <w:qFormat/>
    <w:rPr>
      <w:rFonts w:ascii="Calibri Light" w:eastAsia="Times New Roman" w:hAnsi="Calibri Light" w:cs="Mangal"/>
      <w:b/>
      <w:bCs/>
      <w:sz w:val="32"/>
      <w:szCs w:val="29"/>
      <w:lang w:eastAsia="zh-CN" w:bidi="hi-IN"/>
    </w:rPr>
  </w:style>
  <w:style w:type="character" w:customStyle="1" w:styleId="afa">
    <w:name w:val="Текст выноски Знак"/>
    <w:qFormat/>
    <w:rPr>
      <w:rFonts w:ascii="Segoe UI" w:eastAsia="SimSun;宋体" w:hAnsi="Segoe UI" w:cs="Mangal"/>
      <w:sz w:val="18"/>
      <w:szCs w:val="16"/>
      <w:lang w:eastAsia="zh-CN" w:bidi="hi-IN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normal1">
    <w:name w:val="normal1"/>
    <w:qFormat/>
    <w:rPr>
      <w:b w:val="0"/>
      <w:bCs w:val="0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6">
    <w:name w:val="Заголовок2"/>
    <w:basedOn w:val="a"/>
    <w:next w:val="af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3">
    <w:name w:val="Указатель4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i/>
    </w:r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i/>
      <w:iCs/>
    </w:rPr>
  </w:style>
  <w:style w:type="paragraph" w:customStyle="1" w:styleId="19">
    <w:name w:val="Цитата1"/>
    <w:basedOn w:val="a"/>
    <w:qFormat/>
    <w:pPr>
      <w:ind w:left="284" w:right="-1050" w:hanging="284"/>
      <w:jc w:val="both"/>
    </w:pPr>
    <w:rPr>
      <w:szCs w:val="20"/>
    </w:rPr>
  </w:style>
  <w:style w:type="paragraph" w:styleId="aff">
    <w:name w:val="Body Text Indent"/>
    <w:basedOn w:val="a"/>
    <w:pPr>
      <w:ind w:firstLine="540"/>
    </w:pPr>
    <w:rPr>
      <w:i/>
      <w:iCs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a"/>
    <w:qFormat/>
    <w:pPr>
      <w:ind w:left="200"/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Кристина Побережниченко</cp:lastModifiedBy>
  <cp:revision>2</cp:revision>
  <dcterms:created xsi:type="dcterms:W3CDTF">2025-05-23T13:05:00Z</dcterms:created>
  <dcterms:modified xsi:type="dcterms:W3CDTF">2025-05-23T13:05:00Z</dcterms:modified>
  <dc:language>en-US</dc:language>
</cp:coreProperties>
</file>