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E5" w:rsidRDefault="00507FE5" w:rsidP="00140129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Информационная справка </w:t>
      </w:r>
    </w:p>
    <w:p w:rsidR="00C23F2A" w:rsidRDefault="00BE0244" w:rsidP="00140129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О</w:t>
      </w:r>
      <w:r w:rsidR="00233321">
        <w:rPr>
          <w:rStyle w:val="a3"/>
          <w:rFonts w:ascii="Times New Roman" w:hAnsi="Times New Roman" w:cs="Times New Roman"/>
          <w:sz w:val="26"/>
          <w:szCs w:val="26"/>
        </w:rPr>
        <w:t xml:space="preserve"> результатах</w:t>
      </w:r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 xml:space="preserve"> независимой </w:t>
      </w:r>
      <w:proofErr w:type="gramStart"/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 xml:space="preserve"> органи</w:t>
      </w:r>
      <w:r w:rsidR="00B23C8A">
        <w:rPr>
          <w:rStyle w:val="a3"/>
          <w:rFonts w:ascii="Times New Roman" w:hAnsi="Times New Roman" w:cs="Times New Roman"/>
          <w:sz w:val="26"/>
          <w:szCs w:val="26"/>
        </w:rPr>
        <w:t>зациями города Ханты-Мансийска</w:t>
      </w:r>
    </w:p>
    <w:p w:rsidR="0073548A" w:rsidRDefault="00B23C8A" w:rsidP="00140129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E41777">
        <w:rPr>
          <w:rStyle w:val="a3"/>
          <w:rFonts w:ascii="Times New Roman" w:hAnsi="Times New Roman" w:cs="Times New Roman"/>
          <w:sz w:val="26"/>
          <w:szCs w:val="26"/>
        </w:rPr>
        <w:t>в 20</w:t>
      </w:r>
      <w:r w:rsidR="00891309">
        <w:rPr>
          <w:rStyle w:val="a3"/>
          <w:rFonts w:ascii="Times New Roman" w:hAnsi="Times New Roman" w:cs="Times New Roman"/>
          <w:sz w:val="26"/>
          <w:szCs w:val="26"/>
        </w:rPr>
        <w:t>20</w:t>
      </w:r>
      <w:r w:rsidR="00140129">
        <w:rPr>
          <w:rStyle w:val="a3"/>
          <w:rFonts w:ascii="Times New Roman" w:hAnsi="Times New Roman" w:cs="Times New Roman"/>
          <w:sz w:val="26"/>
          <w:szCs w:val="26"/>
        </w:rPr>
        <w:t xml:space="preserve"> году </w:t>
      </w:r>
    </w:p>
    <w:p w:rsidR="00140129" w:rsidRDefault="00140129" w:rsidP="001401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BEF" w:rsidRDefault="00875082" w:rsidP="00BF0BEF">
      <w:pPr>
        <w:tabs>
          <w:tab w:val="left" w:pos="0"/>
        </w:tabs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8B47A0"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 95 Федерального закона от 29.12.2012 № 273-ФЗ «Об обра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зовании в Российской Федерации» 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 независимой оценк</w:t>
      </w:r>
      <w:r w:rsidR="00231C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условий осуществления образовательной деятельности организациями (далее - НОКО) проводится в отношении одной и той же организации н</w:t>
      </w:r>
      <w:bookmarkStart w:id="0" w:name="_GoBack"/>
      <w:bookmarkEnd w:id="0"/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е чаще чем один</w:t>
      </w:r>
      <w:proofErr w:type="gramEnd"/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в год и 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реже чем один раз в три года</w:t>
      </w:r>
      <w:r w:rsidR="00526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47A0"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решению 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по проведению независимой </w:t>
      </w:r>
      <w:proofErr w:type="gramStart"/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образования при Департаменте образования и молодежной политики Ханты-Мансийского автономного округа – Югры </w:t>
      </w:r>
      <w:r w:rsid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="0027738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оператором (</w:t>
      </w:r>
      <w:r w:rsidR="008B47A0"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«Малое инновационное предприятие «Интеллектуальные технологии»</w:t>
      </w:r>
      <w:r w:rsid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F0BEF" w:rsidRPr="00A410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1777">
        <w:rPr>
          <w:rFonts w:ascii="Times New Roman" w:hAnsi="Times New Roman" w:cs="Times New Roman"/>
          <w:bCs/>
          <w:sz w:val="26"/>
          <w:szCs w:val="26"/>
        </w:rPr>
        <w:t>20</w:t>
      </w:r>
      <w:r w:rsidR="00891309">
        <w:rPr>
          <w:rFonts w:ascii="Times New Roman" w:hAnsi="Times New Roman" w:cs="Times New Roman"/>
          <w:bCs/>
          <w:sz w:val="26"/>
          <w:szCs w:val="26"/>
        </w:rPr>
        <w:t>20</w:t>
      </w:r>
      <w:r w:rsidR="00BF0BEF">
        <w:rPr>
          <w:rFonts w:ascii="Times New Roman" w:hAnsi="Times New Roman" w:cs="Times New Roman"/>
          <w:bCs/>
          <w:sz w:val="26"/>
          <w:szCs w:val="26"/>
        </w:rPr>
        <w:t xml:space="preserve"> году был</w:t>
      </w:r>
      <w:r w:rsidR="00231C9D">
        <w:rPr>
          <w:rFonts w:ascii="Times New Roman" w:hAnsi="Times New Roman" w:cs="Times New Roman"/>
          <w:bCs/>
          <w:sz w:val="26"/>
          <w:szCs w:val="26"/>
        </w:rPr>
        <w:t xml:space="preserve"> осуществлён сбор и обобщение информации </w:t>
      </w:r>
      <w:r w:rsidR="00BF0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отношении </w:t>
      </w:r>
      <w:r w:rsidR="00E417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9 </w:t>
      </w:r>
      <w:r w:rsidR="00891309">
        <w:rPr>
          <w:rFonts w:ascii="Times New Roman" w:hAnsi="Times New Roman" w:cs="Times New Roman"/>
          <w:bCs/>
          <w:sz w:val="26"/>
          <w:szCs w:val="26"/>
        </w:rPr>
        <w:t>общеобразовательных</w:t>
      </w:r>
      <w:r w:rsidR="00E41777" w:rsidRPr="00E41777">
        <w:rPr>
          <w:rFonts w:ascii="Times New Roman" w:hAnsi="Times New Roman" w:cs="Times New Roman"/>
          <w:bCs/>
          <w:sz w:val="26"/>
          <w:szCs w:val="26"/>
        </w:rPr>
        <w:t xml:space="preserve"> организаций </w:t>
      </w:r>
      <w:r w:rsidR="00BF0BEF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>города</w:t>
      </w:r>
      <w:r w:rsidR="00BF0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Ханты-Мансийска</w:t>
      </w:r>
      <w:r w:rsidR="00BF0BEF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526C94" w:rsidRPr="008A3B48" w:rsidRDefault="00EB5BF1" w:rsidP="00EB5B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bCs/>
          <w:sz w:val="26"/>
          <w:szCs w:val="26"/>
        </w:rPr>
        <w:t>По результатам исследования</w:t>
      </w:r>
      <w:r w:rsidR="008B47A0" w:rsidRPr="008A3B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3B48">
        <w:rPr>
          <w:rFonts w:ascii="Times New Roman" w:hAnsi="Times New Roman" w:cs="Times New Roman"/>
          <w:bCs/>
          <w:sz w:val="26"/>
          <w:szCs w:val="26"/>
        </w:rPr>
        <w:t xml:space="preserve">сформирован рейтинговый список организаций в порядке убывания интегрального показателя, </w:t>
      </w:r>
      <w:r w:rsidR="007B0D1B" w:rsidRPr="008A3B48">
        <w:rPr>
          <w:rFonts w:ascii="Times New Roman" w:hAnsi="Times New Roman" w:cs="Times New Roman"/>
          <w:bCs/>
          <w:sz w:val="26"/>
          <w:szCs w:val="26"/>
        </w:rPr>
        <w:t>на осно</w:t>
      </w:r>
      <w:r w:rsidR="00771C24">
        <w:rPr>
          <w:rFonts w:ascii="Times New Roman" w:hAnsi="Times New Roman" w:cs="Times New Roman"/>
          <w:bCs/>
          <w:sz w:val="26"/>
          <w:szCs w:val="26"/>
        </w:rPr>
        <w:t>ве 5</w:t>
      </w:r>
      <w:r w:rsidR="007B0D1B" w:rsidRPr="008A3B48">
        <w:rPr>
          <w:rFonts w:ascii="Times New Roman" w:hAnsi="Times New Roman" w:cs="Times New Roman"/>
          <w:bCs/>
          <w:sz w:val="26"/>
          <w:szCs w:val="26"/>
        </w:rPr>
        <w:t>-ти исходных показателей, установленных на федеральном уровне</w:t>
      </w:r>
      <w:r w:rsidR="008A3B48" w:rsidRPr="008A3B48">
        <w:rPr>
          <w:rFonts w:ascii="Times New Roman" w:hAnsi="Times New Roman" w:cs="Times New Roman"/>
          <w:bCs/>
          <w:sz w:val="26"/>
          <w:szCs w:val="26"/>
        </w:rPr>
        <w:t>. М</w:t>
      </w:r>
      <w:r w:rsidR="00526C94" w:rsidRPr="008A3B48">
        <w:rPr>
          <w:rFonts w:ascii="Times New Roman" w:hAnsi="Times New Roman" w:cs="Times New Roman"/>
          <w:sz w:val="26"/>
          <w:szCs w:val="26"/>
        </w:rPr>
        <w:t xml:space="preserve">аксимально допустимая 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771C24">
        <w:rPr>
          <w:rFonts w:ascii="Times New Roman" w:hAnsi="Times New Roman" w:cs="Times New Roman"/>
          <w:sz w:val="26"/>
          <w:szCs w:val="26"/>
        </w:rPr>
        <w:t>сумма баллов составляет 10</w:t>
      </w:r>
      <w:r w:rsidR="00526C94" w:rsidRPr="008A3B48">
        <w:rPr>
          <w:rFonts w:ascii="Times New Roman" w:hAnsi="Times New Roman" w:cs="Times New Roman"/>
          <w:sz w:val="26"/>
          <w:szCs w:val="26"/>
        </w:rPr>
        <w:t>0 единиц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 по </w:t>
      </w:r>
      <w:r w:rsidR="00C77A1A">
        <w:rPr>
          <w:rFonts w:ascii="Times New Roman" w:hAnsi="Times New Roman" w:cs="Times New Roman"/>
          <w:sz w:val="26"/>
          <w:szCs w:val="26"/>
        </w:rPr>
        <w:t>пяти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 критериям: </w:t>
      </w:r>
    </w:p>
    <w:p w:rsidR="00ED75E6" w:rsidRPr="008A3B48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организации;</w:t>
      </w:r>
    </w:p>
    <w:p w:rsidR="00771C24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комфортность условий предоставления услуг</w:t>
      </w:r>
      <w:r w:rsidR="000A4477">
        <w:rPr>
          <w:rFonts w:ascii="Times New Roman" w:hAnsi="Times New Roman" w:cs="Times New Roman"/>
          <w:sz w:val="26"/>
          <w:szCs w:val="26"/>
        </w:rPr>
        <w:t>;</w:t>
      </w:r>
    </w:p>
    <w:p w:rsidR="00ED75E6" w:rsidRPr="008A3B48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досту</w:t>
      </w:r>
      <w:r w:rsidR="00771C24">
        <w:rPr>
          <w:rFonts w:ascii="Times New Roman" w:hAnsi="Times New Roman" w:cs="Times New Roman"/>
          <w:sz w:val="26"/>
          <w:szCs w:val="26"/>
        </w:rPr>
        <w:t>пность</w:t>
      </w:r>
      <w:r w:rsidRPr="008A3B48">
        <w:rPr>
          <w:rFonts w:ascii="Times New Roman" w:hAnsi="Times New Roman" w:cs="Times New Roman"/>
          <w:sz w:val="26"/>
          <w:szCs w:val="26"/>
        </w:rPr>
        <w:t xml:space="preserve"> </w:t>
      </w:r>
      <w:r w:rsidR="00771C24">
        <w:rPr>
          <w:rFonts w:ascii="Times New Roman" w:hAnsi="Times New Roman" w:cs="Times New Roman"/>
          <w:sz w:val="26"/>
          <w:szCs w:val="26"/>
        </w:rPr>
        <w:t>услуг для инвалидов</w:t>
      </w:r>
      <w:r w:rsidRPr="008A3B48">
        <w:rPr>
          <w:rFonts w:ascii="Times New Roman" w:hAnsi="Times New Roman" w:cs="Times New Roman"/>
          <w:sz w:val="26"/>
          <w:szCs w:val="26"/>
        </w:rPr>
        <w:t>;</w:t>
      </w:r>
    </w:p>
    <w:p w:rsidR="00ED75E6" w:rsidRPr="008A3B48" w:rsidRDefault="00771C24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доброжелательность, вежливость </w:t>
      </w:r>
      <w:r w:rsidR="00ED75E6" w:rsidRPr="008A3B48">
        <w:rPr>
          <w:rFonts w:ascii="Times New Roman" w:hAnsi="Times New Roman" w:cs="Times New Roman"/>
          <w:sz w:val="26"/>
          <w:szCs w:val="26"/>
        </w:rPr>
        <w:t>работников организации;</w:t>
      </w:r>
    </w:p>
    <w:p w:rsidR="00ED75E6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 xml:space="preserve">удовлетворенность </w:t>
      </w:r>
      <w:r w:rsidR="00771C24">
        <w:rPr>
          <w:rFonts w:ascii="Times New Roman" w:hAnsi="Times New Roman" w:cs="Times New Roman"/>
          <w:sz w:val="26"/>
          <w:szCs w:val="26"/>
        </w:rPr>
        <w:t>условиями</w:t>
      </w:r>
      <w:r w:rsidRPr="008A3B48">
        <w:rPr>
          <w:rFonts w:ascii="Times New Roman" w:hAnsi="Times New Roman" w:cs="Times New Roman"/>
          <w:sz w:val="26"/>
          <w:szCs w:val="26"/>
        </w:rPr>
        <w:t xml:space="preserve"> оказания услуг. </w:t>
      </w:r>
    </w:p>
    <w:p w:rsidR="009A05D7" w:rsidRDefault="00ED75E6" w:rsidP="009A05D7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Анализ о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бщ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его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рейтинг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="00E41777" w:rsidRPr="000A4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309">
        <w:rPr>
          <w:rFonts w:ascii="Times New Roman" w:hAnsi="Times New Roman" w:cs="Times New Roman"/>
          <w:bCs/>
          <w:sz w:val="26"/>
          <w:szCs w:val="26"/>
        </w:rPr>
        <w:t xml:space="preserve">общеобразовательных </w:t>
      </w:r>
      <w:r w:rsidR="00E41777" w:rsidRPr="000A4477">
        <w:rPr>
          <w:rFonts w:ascii="Times New Roman" w:hAnsi="Times New Roman" w:cs="Times New Roman"/>
          <w:bCs/>
          <w:sz w:val="26"/>
          <w:szCs w:val="26"/>
        </w:rPr>
        <w:t xml:space="preserve">организаций 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города Ханты-Мансийска по результатам проведения 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НОКО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211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4177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20</w:t>
      </w:r>
      <w:r w:rsidR="00891309">
        <w:rPr>
          <w:rStyle w:val="a3"/>
          <w:rFonts w:ascii="Times New Roman" w:hAnsi="Times New Roman" w:cs="Times New Roman"/>
          <w:b w:val="0"/>
          <w:sz w:val="26"/>
          <w:szCs w:val="26"/>
        </w:rPr>
        <w:t>20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году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позволяет 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резюмировать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что все организации города, в отношении которых проводилась независимая оценка, вошли в категорию </w:t>
      </w:r>
      <w:r w:rsidR="000A447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«отлично»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максимальн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ым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значение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 баллов </w:t>
      </w:r>
      <w:r w:rsidR="00E92CCE">
        <w:rPr>
          <w:rStyle w:val="a3"/>
          <w:rFonts w:ascii="Times New Roman" w:hAnsi="Times New Roman" w:cs="Times New Roman"/>
          <w:b w:val="0"/>
          <w:sz w:val="26"/>
          <w:szCs w:val="26"/>
        </w:rPr>
        <w:t>–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1309">
        <w:rPr>
          <w:rStyle w:val="a3"/>
          <w:rFonts w:ascii="Times New Roman" w:hAnsi="Times New Roman" w:cs="Times New Roman"/>
          <w:b w:val="0"/>
          <w:sz w:val="26"/>
          <w:szCs w:val="26"/>
        </w:rPr>
        <w:t>98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891309">
        <w:rPr>
          <w:rFonts w:ascii="Times New Roman" w:hAnsi="Times New Roman" w:cs="Times New Roman"/>
          <w:sz w:val="26"/>
          <w:szCs w:val="26"/>
        </w:rPr>
        <w:t>м</w:t>
      </w:r>
      <w:r w:rsidR="00891309" w:rsidRPr="00891309">
        <w:rPr>
          <w:rFonts w:ascii="Times New Roman" w:hAnsi="Times New Roman" w:cs="Times New Roman"/>
          <w:sz w:val="26"/>
          <w:szCs w:val="26"/>
        </w:rPr>
        <w:t>униципальное бюджетное общеобразовательное учреждение «Средняя общеобразовательная школа № 4»</w:t>
      </w:r>
      <w:r w:rsidR="00891309">
        <w:rPr>
          <w:rFonts w:ascii="Times New Roman" w:hAnsi="Times New Roman" w:cs="Times New Roman"/>
          <w:sz w:val="26"/>
          <w:szCs w:val="26"/>
        </w:rPr>
        <w:t>, м</w:t>
      </w:r>
      <w:r w:rsidR="00891309" w:rsidRPr="00891309">
        <w:rPr>
          <w:rFonts w:ascii="Times New Roman" w:hAnsi="Times New Roman" w:cs="Times New Roman"/>
          <w:sz w:val="26"/>
          <w:szCs w:val="26"/>
        </w:rPr>
        <w:t>униципальное бюджетное общеобразовательное учреждение «Центр образования «Школа-сад № 7»</w:t>
      </w:r>
      <w:r w:rsidRPr="000A4477">
        <w:rPr>
          <w:rFonts w:ascii="Times New Roman" w:hAnsi="Times New Roman" w:cs="Times New Roman"/>
          <w:sz w:val="26"/>
          <w:szCs w:val="26"/>
        </w:rPr>
        <w:t>)</w:t>
      </w:r>
      <w:r w:rsidR="00231C9D" w:rsidRPr="000A4477">
        <w:rPr>
          <w:rFonts w:ascii="Times New Roman" w:hAnsi="Times New Roman" w:cs="Times New Roman"/>
          <w:sz w:val="26"/>
          <w:szCs w:val="26"/>
        </w:rPr>
        <w:t xml:space="preserve"> и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минимальн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ым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891309">
        <w:rPr>
          <w:rStyle w:val="a3"/>
          <w:rFonts w:ascii="Times New Roman" w:hAnsi="Times New Roman" w:cs="Times New Roman"/>
          <w:b w:val="0"/>
          <w:sz w:val="26"/>
          <w:szCs w:val="26"/>
        </w:rPr>
        <w:t>88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баллов (</w:t>
      </w:r>
      <w:r w:rsidR="00891309">
        <w:rPr>
          <w:rFonts w:ascii="Times New Roman" w:hAnsi="Times New Roman" w:cs="Times New Roman"/>
          <w:sz w:val="26"/>
          <w:szCs w:val="26"/>
        </w:rPr>
        <w:t>м</w:t>
      </w:r>
      <w:r w:rsidR="00891309" w:rsidRPr="00891309">
        <w:rPr>
          <w:rFonts w:ascii="Times New Roman" w:hAnsi="Times New Roman" w:cs="Times New Roman"/>
          <w:sz w:val="26"/>
          <w:szCs w:val="26"/>
        </w:rPr>
        <w:t>униципальное бюджетное общеобразовательное учреждение «Средняя</w:t>
      </w:r>
      <w:proofErr w:type="gramEnd"/>
      <w:r w:rsidR="00891309" w:rsidRPr="00891309">
        <w:rPr>
          <w:rFonts w:ascii="Times New Roman" w:hAnsi="Times New Roman" w:cs="Times New Roman"/>
          <w:sz w:val="26"/>
          <w:szCs w:val="26"/>
        </w:rPr>
        <w:t xml:space="preserve"> общеобразовательная школа № 2»</w:t>
      </w:r>
      <w:r>
        <w:rPr>
          <w:rFonts w:ascii="Times New Roman" w:hAnsi="Times New Roman" w:cs="Times New Roman"/>
          <w:sz w:val="26"/>
          <w:szCs w:val="26"/>
        </w:rPr>
        <w:t>) (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>таблиц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05D7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891309" w:rsidRDefault="00ED15FD" w:rsidP="009A05D7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D15F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Казенное общеобразовательное учреждение Ханты-Мансийского автономного округа – Югры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Pr="00ED15FD">
        <w:rPr>
          <w:rStyle w:val="a3"/>
          <w:rFonts w:ascii="Times New Roman" w:hAnsi="Times New Roman" w:cs="Times New Roman"/>
          <w:b w:val="0"/>
          <w:sz w:val="26"/>
          <w:szCs w:val="26"/>
        </w:rPr>
        <w:t>Ханты-Мансийская школа для обучающихся с ограниченными возможностями здоровья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», подведомственное Департаменту образования и молодёжной политики Ханты-Мансийского автономного округа – Югры по итогам оценки – 80 баллов.  </w:t>
      </w:r>
      <w:proofErr w:type="gramEnd"/>
    </w:p>
    <w:p w:rsidR="008A3B48" w:rsidRDefault="008A3B48" w:rsidP="008A3B4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Рейтинг организаций, размещен в сети Интернет на сайте организации </w:t>
      </w:r>
      <w:r w:rsidR="00E41777"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>- о</w:t>
      </w: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>ператора mipnv.ru и официальном сайте для размещения информации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>о государственных (муниципальных) учреждениях bus.gov.ru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EB5BF1" w:rsidRPr="0093067E" w:rsidRDefault="00EB5BF1" w:rsidP="008A3B4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Среднее значение показателя по муниципальному образованию 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 Ханты-Мансийск </w:t>
      </w:r>
      <w:r w:rsidR="00ED15FD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93,6</w:t>
      </w: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4327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баллов</w:t>
      </w: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B0347F" w:rsidRDefault="000A4477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П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ринимая во внимание, что организации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вошедшие в категорию «отлично»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(от </w:t>
      </w:r>
      <w:r w:rsidR="00E92CC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81 до 10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0 баллов)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2CC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не все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достиг</w:t>
      </w:r>
      <w:r w:rsidR="00875082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ли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0525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желаемого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максимально возможного значени</w:t>
      </w: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я - 10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0 баллов</w:t>
      </w:r>
      <w:r w:rsidR="00875082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повышения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качества 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работы образовательных организаций, учетом предложений организации-оператора</w:t>
      </w:r>
      <w:r w:rsidR="00875082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образовательными организациями 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Ханты-Мансийска были разработаны и реализуются планы </w:t>
      </w:r>
      <w:r w:rsidR="007B0D1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93067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улучшению качества в образовательных организациях.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Результаты независимой </w:t>
      </w:r>
      <w:proofErr w:type="gramStart"/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оказания услуг</w:t>
      </w:r>
      <w:proofErr w:type="gramEnd"/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образовательными организациями включены в критерии оценки эффективности деятельности руководителя </w:t>
      </w:r>
      <w:r w:rsidR="00530525"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образовательной</w:t>
      </w:r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организации.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целях информирования граждан на официальном сайте 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Департамента образования Администрации города Ханты-Мансийска 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создан раздел, посвященный независимой оценке качества оказания услуг. В указанном разделе размещается и поддерживается в актуальном состоянии следующая информация: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о действующих нормативных правовых актах, регламентирующих проведение независимой оценки качества; 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перечень организаций, в отношении которых проводится независимая оценка качества; 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- методические рекомендации и предложения по улучшению оказания услуг;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- итоги независимой оценки качества.</w:t>
      </w:r>
    </w:p>
    <w:p w:rsidR="00B71E1C" w:rsidRPr="00B71E1C" w:rsidRDefault="00B71E1C" w:rsidP="007B0D1B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Информация об учреждениях, подлежащих независимой оценке качества, размещена также на официальн</w:t>
      </w:r>
      <w:r w:rsidR="008A3B48">
        <w:rPr>
          <w:rStyle w:val="a3"/>
          <w:rFonts w:ascii="Times New Roman" w:hAnsi="Times New Roman" w:cs="Times New Roman"/>
          <w:b w:val="0"/>
          <w:sz w:val="26"/>
          <w:szCs w:val="26"/>
        </w:rPr>
        <w:t>ом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сайт</w:t>
      </w:r>
      <w:r w:rsidR="008A3B48">
        <w:rPr>
          <w:rStyle w:val="a3"/>
          <w:rFonts w:ascii="Times New Roman" w:hAnsi="Times New Roman" w:cs="Times New Roman"/>
          <w:b w:val="0"/>
          <w:sz w:val="26"/>
          <w:szCs w:val="26"/>
        </w:rPr>
        <w:t>е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92CCE">
        <w:rPr>
          <w:rStyle w:val="a3"/>
          <w:rFonts w:ascii="Times New Roman" w:hAnsi="Times New Roman" w:cs="Times New Roman"/>
          <w:b w:val="0"/>
          <w:sz w:val="26"/>
          <w:szCs w:val="26"/>
        </w:rPr>
        <w:t>Депобраз</w:t>
      </w:r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>ования</w:t>
      </w:r>
      <w:proofErr w:type="spellEnd"/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молодёжи Югры</w:t>
      </w:r>
      <w:r w:rsidR="007B0D1B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>https://depobr-molod.admhmao.ru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B71E1C" w:rsidRPr="00B71E1C" w:rsidRDefault="007B0D1B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проведении независимой оценки качества оказания услуг в сфере образования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принимали </w:t>
      </w:r>
      <w:r w:rsidR="003D086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активное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граждан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е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города Ханты-Мансийска 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– получател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услуг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(родительская общественность, педагогические работники)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875082" w:rsidRDefault="007B0D1B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езультаты проведения независимой оценки 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ежегодно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рассматриваются на заседании </w:t>
      </w:r>
      <w:r w:rsidR="00875082"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муниципального общественного совета по развитию общего и дополнительного образования города Ханты-Мансийска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B71E1C" w:rsidRDefault="00875082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E0E4B">
        <w:rPr>
          <w:rStyle w:val="a3"/>
          <w:rFonts w:ascii="Times New Roman" w:hAnsi="Times New Roman" w:cs="Times New Roman"/>
          <w:sz w:val="26"/>
          <w:szCs w:val="26"/>
        </w:rPr>
        <w:t>Дополнительно</w:t>
      </w:r>
      <w:r w:rsidR="00303424" w:rsidRPr="00FE0E4B">
        <w:rPr>
          <w:rStyle w:val="a3"/>
          <w:rFonts w:ascii="Times New Roman" w:hAnsi="Times New Roman" w:cs="Times New Roman"/>
          <w:sz w:val="26"/>
          <w:szCs w:val="26"/>
        </w:rPr>
        <w:t xml:space="preserve"> (</w:t>
      </w:r>
      <w:r w:rsidRPr="00FE0E4B">
        <w:rPr>
          <w:rStyle w:val="a3"/>
          <w:rFonts w:ascii="Times New Roman" w:hAnsi="Times New Roman" w:cs="Times New Roman"/>
          <w:sz w:val="26"/>
          <w:szCs w:val="26"/>
        </w:rPr>
        <w:t>д</w:t>
      </w:r>
      <w:r w:rsidR="00B71E1C" w:rsidRPr="00FE0E4B">
        <w:rPr>
          <w:rStyle w:val="a3"/>
          <w:rFonts w:ascii="Times New Roman" w:hAnsi="Times New Roman" w:cs="Times New Roman"/>
          <w:sz w:val="26"/>
          <w:szCs w:val="26"/>
        </w:rPr>
        <w:t>ля информации</w:t>
      </w:r>
      <w:r w:rsidR="00303424" w:rsidRPr="00FE0E4B">
        <w:rPr>
          <w:rStyle w:val="a3"/>
          <w:rFonts w:ascii="Times New Roman" w:hAnsi="Times New Roman" w:cs="Times New Roman"/>
          <w:sz w:val="26"/>
          <w:szCs w:val="26"/>
        </w:rPr>
        <w:t>)</w:t>
      </w:r>
      <w:r w:rsidR="00B71E1C" w:rsidRPr="00FE0E4B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ED15FD" w:rsidRPr="0093067E" w:rsidRDefault="00ED15FD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9 образовательных организаций дополнительного </w:t>
      </w:r>
      <w:r w:rsidR="0093067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образования (100%</w:t>
      </w:r>
      <w:r w:rsidR="006E4F5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общего количества</w:t>
      </w:r>
      <w:r w:rsidR="0093067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) города Ханты-Мансийска прошли процедуру независимой </w:t>
      </w:r>
      <w:proofErr w:type="gramStart"/>
      <w:r w:rsidR="0093067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="0066037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2019 году (таблица 2.3).</w:t>
      </w:r>
    </w:p>
    <w:p w:rsidR="0093067E" w:rsidRPr="006E4F56" w:rsidRDefault="006E4F56" w:rsidP="006E4F56">
      <w:pPr>
        <w:pStyle w:val="a5"/>
        <w:numPr>
          <w:ilvl w:val="0"/>
          <w:numId w:val="10"/>
        </w:numPr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М</w:t>
      </w:r>
      <w:r w:rsidR="0093067E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аксимальное значение баллов – 95,58 (муниципальное бюджетное учреждение дополнительного образования «Центр психолого-педагогической, медицинской и социальной помощи»);</w:t>
      </w:r>
    </w:p>
    <w:p w:rsidR="006E4F56" w:rsidRDefault="006E4F56" w:rsidP="006E4F56">
      <w:pPr>
        <w:pStyle w:val="a5"/>
        <w:numPr>
          <w:ilvl w:val="0"/>
          <w:numId w:val="10"/>
        </w:numPr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М</w:t>
      </w:r>
      <w:r w:rsidR="0093067E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инимальное значение – 84,54 баллов (муниципальное бюджетное учреждение дополнительного образования «Детский </w:t>
      </w:r>
      <w:proofErr w:type="spellStart"/>
      <w:r w:rsidR="0093067E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этнокультурно</w:t>
      </w:r>
      <w:proofErr w:type="spellEnd"/>
      <w:r w:rsidR="0093067E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-образовательный центр»).</w:t>
      </w:r>
    </w:p>
    <w:p w:rsidR="0093067E" w:rsidRPr="006E4F56" w:rsidRDefault="0093067E" w:rsidP="006E4F56">
      <w:pPr>
        <w:pStyle w:val="a5"/>
        <w:numPr>
          <w:ilvl w:val="0"/>
          <w:numId w:val="10"/>
        </w:numPr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Среднее значение показателя по муниципальному образованию город Ханты-Мансийск </w:t>
      </w:r>
      <w:r w:rsidR="006E4F56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89,2 баллов.</w:t>
      </w:r>
    </w:p>
    <w:p w:rsidR="00B71E1C" w:rsidRPr="00C23F2A" w:rsidRDefault="00FE0E4B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23F2A">
        <w:rPr>
          <w:rFonts w:ascii="Times New Roman" w:hAnsi="Times New Roman" w:cs="Times New Roman"/>
          <w:bCs/>
          <w:sz w:val="26"/>
          <w:szCs w:val="26"/>
        </w:rPr>
        <w:t xml:space="preserve">15 дошкольных образовательных организаций города Ханты-Мансийска, из них 14 муниципальных бюджетных дошкольных образовательных учреждений, 1 автономная некоммерческая дошкольная образовательная организация </w:t>
      </w:r>
      <w:r w:rsidR="00B71E1C"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прошли процедуру независимой </w:t>
      </w:r>
      <w:proofErr w:type="gramStart"/>
      <w:r w:rsidR="00B71E1C"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осуществления обр</w:t>
      </w: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>азовательной деятельности</w:t>
      </w:r>
      <w:proofErr w:type="gramEnd"/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2018</w:t>
      </w:r>
      <w:r w:rsidR="00B71E1C"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="0066037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(таблица 4).</w:t>
      </w:r>
    </w:p>
    <w:p w:rsidR="00B71E1C" w:rsidRPr="00C23F2A" w:rsidRDefault="00B71E1C" w:rsidP="00D0112C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Максимальное количество баллов – </w:t>
      </w:r>
      <w:r w:rsidR="00FE0E4B" w:rsidRPr="00C23F2A">
        <w:rPr>
          <w:rFonts w:ascii="Times New Roman" w:hAnsi="Times New Roman" w:cs="Times New Roman"/>
          <w:bCs/>
          <w:sz w:val="26"/>
          <w:szCs w:val="26"/>
        </w:rPr>
        <w:t>134,60 (муниципальное бюджетное дошкольное образовательное учреждение «Детский сад комбинированного вида № 14 «Березка»</w:t>
      </w:r>
      <w:r w:rsidR="00D0112C"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>;</w:t>
      </w:r>
    </w:p>
    <w:p w:rsidR="00B71E1C" w:rsidRPr="00C23F2A" w:rsidRDefault="00B71E1C" w:rsidP="00D0112C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Минимальное количество баллов – </w:t>
      </w:r>
      <w:r w:rsidR="00FE0E4B" w:rsidRPr="00C23F2A">
        <w:rPr>
          <w:rFonts w:ascii="Times New Roman" w:hAnsi="Times New Roman" w:cs="Times New Roman"/>
          <w:bCs/>
          <w:sz w:val="26"/>
          <w:szCs w:val="26"/>
        </w:rPr>
        <w:t>114,70 баллов (муниципальное бюджетное дошкольное образовательное учреждение «Детский сад общеразвивающего вида с приоритетным осуществлением деятельности  по познавательно-речевому направлению развития детей № 6 «Ласточка»)</w:t>
      </w:r>
      <w:r w:rsidR="00C23F2A" w:rsidRPr="00C23F2A">
        <w:rPr>
          <w:rFonts w:ascii="Times New Roman" w:hAnsi="Times New Roman" w:cs="Times New Roman"/>
          <w:bCs/>
          <w:sz w:val="26"/>
          <w:szCs w:val="26"/>
        </w:rPr>
        <w:t>;</w:t>
      </w:r>
    </w:p>
    <w:p w:rsidR="00303424" w:rsidRDefault="00B71E1C" w:rsidP="00C23F2A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Среднее значение баллов по муниципальному образованию </w:t>
      </w:r>
      <w:r w:rsidR="00C23F2A" w:rsidRPr="00C23F2A">
        <w:rPr>
          <w:rFonts w:ascii="Times New Roman" w:hAnsi="Times New Roman" w:cs="Times New Roman"/>
          <w:bCs/>
          <w:sz w:val="26"/>
          <w:szCs w:val="26"/>
        </w:rPr>
        <w:t xml:space="preserve">город Ханты-Мансийск </w:t>
      </w:r>
      <w:r w:rsidR="00C23F2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23F2A" w:rsidRPr="00C23F2A">
        <w:rPr>
          <w:rFonts w:ascii="Times New Roman" w:hAnsi="Times New Roman" w:cs="Times New Roman"/>
          <w:bCs/>
          <w:sz w:val="26"/>
          <w:szCs w:val="26"/>
        </w:rPr>
        <w:t>124,8 баллов.</w:t>
      </w:r>
    </w:p>
    <w:p w:rsidR="00D12CF4" w:rsidRPr="00C23F2A" w:rsidRDefault="00D12CF4" w:rsidP="00D12CF4">
      <w:pPr>
        <w:pStyle w:val="a5"/>
        <w:tabs>
          <w:tab w:val="left" w:pos="851"/>
        </w:tabs>
        <w:spacing w:after="0"/>
        <w:ind w:left="426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  <w:sectPr w:rsidR="00A65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BF1" w:rsidRPr="000A02AD" w:rsidRDefault="00EB5BF1" w:rsidP="00EB5BF1">
      <w:pPr>
        <w:spacing w:after="0"/>
        <w:ind w:firstLine="708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0A02AD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Таблица 1</w:t>
      </w:r>
    </w:p>
    <w:p w:rsidR="00EB5BF1" w:rsidRPr="00891309" w:rsidRDefault="00EB5BF1" w:rsidP="00EB5BF1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</w:t>
      </w:r>
      <w:r w:rsidR="00891309"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общеобразовательных </w:t>
      </w:r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организаций города Ханты-Мансийска по результатам </w:t>
      </w:r>
      <w:proofErr w:type="gramStart"/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9A05D7"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 w:rsidR="005A0AFB"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20</w:t>
      </w:r>
      <w:r w:rsidR="00891309"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20</w:t>
      </w:r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году</w:t>
      </w:r>
      <w:r w:rsidR="00891309" w:rsidRPr="00891309">
        <w:rPr>
          <w:rStyle w:val="a3"/>
          <w:rFonts w:ascii="Times New Roman" w:hAnsi="Times New Roman" w:cs="Times New Roman"/>
          <w:i/>
          <w:sz w:val="26"/>
          <w:szCs w:val="26"/>
        </w:rPr>
        <w:t xml:space="preserve">, </w:t>
      </w:r>
      <w:r w:rsidRPr="00891309">
        <w:rPr>
          <w:rStyle w:val="a3"/>
          <w:rFonts w:ascii="Times New Roman" w:hAnsi="Times New Roman" w:cs="Times New Roman"/>
          <w:i/>
          <w:sz w:val="26"/>
          <w:szCs w:val="26"/>
        </w:rPr>
        <w:t xml:space="preserve"> </w:t>
      </w:r>
      <w:r w:rsidR="00891309" w:rsidRPr="008913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 порядке убывания интегрального показателя</w:t>
      </w:r>
    </w:p>
    <w:tbl>
      <w:tblPr>
        <w:tblStyle w:val="1"/>
        <w:tblW w:w="15557" w:type="dxa"/>
        <w:tblLook w:val="04A0" w:firstRow="1" w:lastRow="0" w:firstColumn="1" w:lastColumn="0" w:noHBand="0" w:noVBand="1"/>
      </w:tblPr>
      <w:tblGrid>
        <w:gridCol w:w="503"/>
        <w:gridCol w:w="4896"/>
        <w:gridCol w:w="1577"/>
        <w:gridCol w:w="1577"/>
        <w:gridCol w:w="1577"/>
        <w:gridCol w:w="1925"/>
        <w:gridCol w:w="1751"/>
        <w:gridCol w:w="1751"/>
      </w:tblGrid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rPr>
                <w:rFonts w:ascii="Times New Roman" w:hAnsi="Times New Roman"/>
                <w:b/>
              </w:rPr>
            </w:pPr>
            <w:r w:rsidRPr="006E4F5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E4F56">
              <w:rPr>
                <w:rFonts w:ascii="Times New Roman" w:hAnsi="Times New Roman"/>
                <w:b/>
              </w:rPr>
              <w:t>п</w:t>
            </w:r>
            <w:proofErr w:type="gramEnd"/>
            <w:r w:rsidRPr="006E4F5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/>
              </w:rPr>
            </w:pPr>
            <w:r w:rsidRPr="006E4F56">
              <w:rPr>
                <w:rFonts w:ascii="Times New Roman" w:hAnsi="Times New Roman"/>
                <w:b/>
              </w:rPr>
              <w:t xml:space="preserve">Наименование общеобразовательной организации </w:t>
            </w:r>
          </w:p>
        </w:tc>
        <w:tc>
          <w:tcPr>
            <w:tcW w:w="1577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1:</w:t>
            </w:r>
            <w:r w:rsidRPr="006E4F56">
              <w:rPr>
                <w:rFonts w:ascii="Times New Roman" w:hAnsi="Times New Roman"/>
                <w:bCs/>
              </w:rPr>
              <w:t xml:space="preserve"> открытость и доступность информации об организации</w:t>
            </w:r>
          </w:p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577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2: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 xml:space="preserve">комфортность условий предоставления услуг </w:t>
            </w: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577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3: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доступность услуг для инвалидов</w:t>
            </w:r>
          </w:p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925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4: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доброжелательность, вежливость работников организаций</w:t>
            </w:r>
          </w:p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751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5: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удовлетворенность условиями оказания услуг</w:t>
            </w:r>
          </w:p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751" w:type="dxa"/>
          </w:tcPr>
          <w:p w:rsidR="0066037C" w:rsidRPr="006E4F56" w:rsidRDefault="0066037C" w:rsidP="0066037C">
            <w:pPr>
              <w:jc w:val="center"/>
              <w:rPr>
                <w:rFonts w:ascii="Times New Roman" w:hAnsi="Times New Roman"/>
                <w:b/>
              </w:rPr>
            </w:pPr>
            <w:r w:rsidRPr="006E4F56">
              <w:rPr>
                <w:rFonts w:ascii="Times New Roman" w:hAnsi="Times New Roman"/>
                <w:b/>
              </w:rPr>
              <w:t xml:space="preserve">Общий бал (максимальный балл – 100) </w:t>
            </w:r>
          </w:p>
          <w:p w:rsidR="0066037C" w:rsidRPr="006E4F56" w:rsidRDefault="0066037C" w:rsidP="006603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Значение </w:t>
            </w:r>
            <w:r w:rsidRPr="006E4F56">
              <w:rPr>
                <w:rFonts w:ascii="Times New Roman" w:hAnsi="Times New Roman"/>
                <w:b/>
              </w:rPr>
              <w:t>«отлично»</w:t>
            </w:r>
          </w:p>
          <w:p w:rsidR="0066037C" w:rsidRPr="006E4F56" w:rsidRDefault="0066037C" w:rsidP="006603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F56">
              <w:rPr>
                <w:rFonts w:ascii="Times New Roman" w:hAnsi="Times New Roman"/>
                <w:b/>
              </w:rPr>
              <w:t>(81-100 баллов)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98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«Центр образования «Школа-сад № 7»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98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96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95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95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94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90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89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88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  <w:shd w:val="clear" w:color="auto" w:fill="F2F2F2" w:themeFill="background1" w:themeFillShade="F2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6037C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 xml:space="preserve">Казенное общеобразовательное учреждение Ханты-Мансийского автономного округа – Югры </w:t>
            </w:r>
            <w:r>
              <w:rPr>
                <w:rFonts w:ascii="Times New Roman" w:hAnsi="Times New Roman"/>
                <w:bCs/>
              </w:rPr>
              <w:t>«</w:t>
            </w:r>
            <w:r w:rsidRPr="00891309">
              <w:rPr>
                <w:rFonts w:ascii="Times New Roman" w:hAnsi="Times New Roman"/>
                <w:bCs/>
              </w:rPr>
              <w:t xml:space="preserve">Ханты-Мансийская школа для </w:t>
            </w:r>
            <w:proofErr w:type="gramStart"/>
            <w:r w:rsidRPr="00891309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891309">
              <w:rPr>
                <w:rFonts w:ascii="Times New Roman" w:hAnsi="Times New Roman"/>
                <w:bCs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77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577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577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925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751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80</w:t>
            </w:r>
          </w:p>
        </w:tc>
      </w:tr>
    </w:tbl>
    <w:p w:rsidR="006E4F56" w:rsidRDefault="006E4F56" w:rsidP="00891309">
      <w:pPr>
        <w:rPr>
          <w:rFonts w:ascii="Calibri" w:eastAsia="Calibri" w:hAnsi="Calibri" w:cs="Times New Roman"/>
        </w:rPr>
        <w:sectPr w:rsidR="006E4F56" w:rsidSect="00303424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6E4F56" w:rsidRDefault="006E4F56" w:rsidP="006E4F56">
      <w:pPr>
        <w:spacing w:after="0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Таблица 2</w:t>
      </w:r>
    </w:p>
    <w:p w:rsidR="0093067E" w:rsidRPr="000A02AD" w:rsidRDefault="0093067E" w:rsidP="0093067E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образовательных организаций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дополнительного образования 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города Ханты-Мансийска по результатам </w:t>
      </w:r>
      <w:proofErr w:type="gramStart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9A05D7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2019</w:t>
      </w:r>
      <w:r w:rsid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год, 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6E4F56" w:rsidRP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порядке убывания интегрального показателя</w:t>
      </w:r>
    </w:p>
    <w:tbl>
      <w:tblPr>
        <w:tblStyle w:val="a4"/>
        <w:tblW w:w="15771" w:type="dxa"/>
        <w:jc w:val="center"/>
        <w:tblInd w:w="-985" w:type="dxa"/>
        <w:tblLook w:val="04A0" w:firstRow="1" w:lastRow="0" w:firstColumn="1" w:lastColumn="0" w:noHBand="0" w:noVBand="1"/>
      </w:tblPr>
      <w:tblGrid>
        <w:gridCol w:w="518"/>
        <w:gridCol w:w="1925"/>
        <w:gridCol w:w="1767"/>
        <w:gridCol w:w="1767"/>
        <w:gridCol w:w="1767"/>
        <w:gridCol w:w="2135"/>
        <w:gridCol w:w="1951"/>
        <w:gridCol w:w="1767"/>
        <w:gridCol w:w="2174"/>
      </w:tblGrid>
      <w:tr w:rsidR="0093067E" w:rsidRPr="006E4F56" w:rsidTr="0017637E">
        <w:trPr>
          <w:tblHeader/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образовательной организации дополнительного образования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1: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открытость и доступность информации об организации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2: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 xml:space="preserve">комфортность условий предоставления услуг </w:t>
            </w: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3: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4: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работников организаций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5: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условиями оказания услуг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бал (максимальный балл – 100)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психолого-педагогической, медицинской и социальной помощи»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99,7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81,7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98,5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98,1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98,5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73,1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99,2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99,4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93,66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91,2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78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97,6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91,2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99,5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48,1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99,4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87,48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93,2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96,5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55,6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96,8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87,82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56,8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«Патриот»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92,8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54,5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95,6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95,7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86,92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дополнительного образования «Центр развития образования»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94,4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47,6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96,7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86,14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17637E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«Детский </w:t>
            </w:r>
            <w:proofErr w:type="spellStart"/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этнокультурно</w:t>
            </w:r>
            <w:proofErr w:type="spellEnd"/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-образовательный центр»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94,8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95,8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97,5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84,54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</w:tbl>
    <w:p w:rsidR="0093067E" w:rsidRPr="000A02AD" w:rsidRDefault="0093067E" w:rsidP="0093067E">
      <w:pPr>
        <w:spacing w:after="0"/>
        <w:ind w:firstLine="708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 Таблица </w:t>
      </w:r>
      <w:r w:rsid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3</w:t>
      </w:r>
    </w:p>
    <w:p w:rsidR="0093067E" w:rsidRDefault="0093067E" w:rsidP="0093067E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дошкольных образовательных организаций города Ханты-Мансийска по результатам </w:t>
      </w:r>
      <w:proofErr w:type="gramStart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9A05D7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2019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году</w:t>
      </w:r>
      <w:r w:rsid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="006E4F56" w:rsidRP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порядке убывания интегрального показателя</w:t>
      </w:r>
    </w:p>
    <w:tbl>
      <w:tblPr>
        <w:tblStyle w:val="a4"/>
        <w:tblW w:w="15771" w:type="dxa"/>
        <w:jc w:val="center"/>
        <w:tblInd w:w="-985" w:type="dxa"/>
        <w:tblLook w:val="04A0" w:firstRow="1" w:lastRow="0" w:firstColumn="1" w:lastColumn="0" w:noHBand="0" w:noVBand="1"/>
      </w:tblPr>
      <w:tblGrid>
        <w:gridCol w:w="526"/>
        <w:gridCol w:w="2168"/>
        <w:gridCol w:w="1802"/>
        <w:gridCol w:w="1802"/>
        <w:gridCol w:w="1925"/>
        <w:gridCol w:w="2239"/>
        <w:gridCol w:w="2019"/>
        <w:gridCol w:w="1679"/>
        <w:gridCol w:w="1611"/>
      </w:tblGrid>
      <w:tr w:rsidR="0093067E" w:rsidRPr="006E4F56" w:rsidTr="006E4F56">
        <w:trPr>
          <w:jc w:val="center"/>
        </w:trPr>
        <w:tc>
          <w:tcPr>
            <w:tcW w:w="526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68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дошкольной образовательной организации</w:t>
            </w:r>
          </w:p>
        </w:tc>
        <w:tc>
          <w:tcPr>
            <w:tcW w:w="1802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1: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открытость и доступность информации об организации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802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2: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 xml:space="preserve">комфортность условий предоставления услуг </w:t>
            </w: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925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3: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2239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4: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работников организаций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2019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5: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условиями оказания услуг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679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бал (максимальный балл – 100)</w:t>
            </w:r>
          </w:p>
        </w:tc>
        <w:tc>
          <w:tcPr>
            <w:tcW w:w="1611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93067E" w:rsidRPr="006E4F56" w:rsidTr="006E4F56">
        <w:trPr>
          <w:jc w:val="center"/>
        </w:trPr>
        <w:tc>
          <w:tcPr>
            <w:tcW w:w="526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8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21 «Теремок»</w:t>
            </w:r>
          </w:p>
        </w:tc>
        <w:tc>
          <w:tcPr>
            <w:tcW w:w="1802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95,6</w:t>
            </w:r>
          </w:p>
        </w:tc>
        <w:tc>
          <w:tcPr>
            <w:tcW w:w="1802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93,5</w:t>
            </w:r>
          </w:p>
        </w:tc>
        <w:tc>
          <w:tcPr>
            <w:tcW w:w="192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77,3</w:t>
            </w:r>
          </w:p>
        </w:tc>
        <w:tc>
          <w:tcPr>
            <w:tcW w:w="2239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90</w:t>
            </w:r>
          </w:p>
        </w:tc>
        <w:tc>
          <w:tcPr>
            <w:tcW w:w="2019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90,6</w:t>
            </w:r>
          </w:p>
        </w:tc>
        <w:tc>
          <w:tcPr>
            <w:tcW w:w="1679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1611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</w:tbl>
    <w:p w:rsidR="0066037C" w:rsidRDefault="0066037C" w:rsidP="0093067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  <w:sectPr w:rsidR="0066037C" w:rsidSect="00303424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66037C" w:rsidRDefault="0066037C" w:rsidP="0093067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  <w:sectPr w:rsidR="0066037C" w:rsidSect="0066037C">
          <w:type w:val="continuous"/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66037C" w:rsidRPr="000A02AD" w:rsidRDefault="0066037C" w:rsidP="0066037C">
      <w:pPr>
        <w:spacing w:after="0"/>
        <w:ind w:firstLine="708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0A02AD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Таблица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4</w:t>
      </w:r>
    </w:p>
    <w:p w:rsidR="0066037C" w:rsidRDefault="0066037C" w:rsidP="0066037C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дошкольных образовательных организаций города Ханты-Мансийска по результатам </w:t>
      </w:r>
      <w:proofErr w:type="gramStart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9A05D7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2018 году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порядке убывания интегрального показателя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</w:p>
    <w:p w:rsidR="0066037C" w:rsidRDefault="0066037C" w:rsidP="0066037C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tbl>
      <w:tblPr>
        <w:tblStyle w:val="a4"/>
        <w:tblW w:w="15696" w:type="dxa"/>
        <w:jc w:val="center"/>
        <w:tblInd w:w="-985" w:type="dxa"/>
        <w:tblLook w:val="04A0" w:firstRow="1" w:lastRow="0" w:firstColumn="1" w:lastColumn="0" w:noHBand="0" w:noVBand="1"/>
      </w:tblPr>
      <w:tblGrid>
        <w:gridCol w:w="554"/>
        <w:gridCol w:w="4032"/>
        <w:gridCol w:w="1851"/>
        <w:gridCol w:w="1930"/>
        <w:gridCol w:w="2208"/>
        <w:gridCol w:w="2017"/>
        <w:gridCol w:w="1826"/>
        <w:gridCol w:w="1278"/>
      </w:tblGrid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дошкольной образовательной организации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1:</w:t>
            </w: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открытость и доступность информации об организации</w:t>
            </w:r>
          </w:p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40)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2:</w:t>
            </w: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предоставления услуг и доступности их получения</w:t>
            </w:r>
          </w:p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70)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3:</w:t>
            </w: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организации</w:t>
            </w:r>
          </w:p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20)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4:</w:t>
            </w: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30)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бал (максимальный балл – 160)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14 «Березка»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32,01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52,59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134,60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(129-160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№19 «Серебряные крылышки»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31,06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51,25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132,31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(129-160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 учреждение «Центр развития ребёнка – детский сад № 20 «Сказка»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33,13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50,56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28,33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132,02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«отлично»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(129-160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22 «Планета детства»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29,00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52,56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131,36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«отлично»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(129-160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 15 «Страна чудес»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31,41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47,67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19,62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29,17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127,87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«хорошо»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 7 «Ёлочка»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31,40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47,84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19,18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127,06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29,79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48,05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19,68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28,10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125,62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«хорошо»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</w:t>
            </w:r>
            <w:r w:rsidRPr="00660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29,94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46,29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28,99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125,22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«хорошо»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«Центр развития ребенка – детский сад №8 «Солнышко»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26,47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48,87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19,65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28,84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123,83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«хорошо»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17«Незнайка»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31,04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45,56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18,74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27,41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122,75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30,32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41,74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28,57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120,63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</w:t>
            </w:r>
          </w:p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учреждение «Детский сад № 9 «Одуванчик»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26,70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47,45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26,50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119,65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№2 «</w:t>
            </w:r>
            <w:proofErr w:type="spellStart"/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25,94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46,03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19,31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26,85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118,13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дошкольного образования «Антошка»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27,95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39,48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117,43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 по познавательно-речевому направлению развития детей № 6 «Ласточка»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25,41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45,19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18,14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25,96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114,70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</w:tbl>
    <w:p w:rsidR="0066037C" w:rsidRPr="0066037C" w:rsidRDefault="0066037C" w:rsidP="0066037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037C" w:rsidRPr="0066037C" w:rsidRDefault="0066037C" w:rsidP="0066037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037C" w:rsidRPr="0066037C" w:rsidRDefault="0066037C" w:rsidP="0066037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66037C" w:rsidRPr="0066037C" w:rsidSect="0066037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17"/>
    <w:multiLevelType w:val="hybridMultilevel"/>
    <w:tmpl w:val="A43E64A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2391B"/>
    <w:multiLevelType w:val="hybridMultilevel"/>
    <w:tmpl w:val="0D8C3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F2184"/>
    <w:multiLevelType w:val="hybridMultilevel"/>
    <w:tmpl w:val="03505258"/>
    <w:lvl w:ilvl="0" w:tplc="DF6CCE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6A1D18"/>
    <w:multiLevelType w:val="hybridMultilevel"/>
    <w:tmpl w:val="8F7E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15E6B"/>
    <w:multiLevelType w:val="hybridMultilevel"/>
    <w:tmpl w:val="8F7E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47F6"/>
    <w:multiLevelType w:val="hybridMultilevel"/>
    <w:tmpl w:val="F752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30D7"/>
    <w:multiLevelType w:val="hybridMultilevel"/>
    <w:tmpl w:val="0D8C3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43DD4"/>
    <w:multiLevelType w:val="hybridMultilevel"/>
    <w:tmpl w:val="761A50AA"/>
    <w:lvl w:ilvl="0" w:tplc="9E780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554492"/>
    <w:multiLevelType w:val="hybridMultilevel"/>
    <w:tmpl w:val="CCBC0778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363F6"/>
    <w:multiLevelType w:val="hybridMultilevel"/>
    <w:tmpl w:val="4AFC2DA8"/>
    <w:lvl w:ilvl="0" w:tplc="9E780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7"/>
    <w:rsid w:val="00057C6F"/>
    <w:rsid w:val="00094EB0"/>
    <w:rsid w:val="000A02AD"/>
    <w:rsid w:val="000A4477"/>
    <w:rsid w:val="000B4101"/>
    <w:rsid w:val="000F2821"/>
    <w:rsid w:val="001112D2"/>
    <w:rsid w:val="00130696"/>
    <w:rsid w:val="00140129"/>
    <w:rsid w:val="0015132C"/>
    <w:rsid w:val="001976CB"/>
    <w:rsid w:val="001D2EE5"/>
    <w:rsid w:val="001F3463"/>
    <w:rsid w:val="0021725A"/>
    <w:rsid w:val="00231C9D"/>
    <w:rsid w:val="00233321"/>
    <w:rsid w:val="0027494C"/>
    <w:rsid w:val="00277382"/>
    <w:rsid w:val="002D00DF"/>
    <w:rsid w:val="00303424"/>
    <w:rsid w:val="00320243"/>
    <w:rsid w:val="00326C86"/>
    <w:rsid w:val="0039727A"/>
    <w:rsid w:val="003B4CE3"/>
    <w:rsid w:val="003D0865"/>
    <w:rsid w:val="003F6446"/>
    <w:rsid w:val="00473240"/>
    <w:rsid w:val="004742B2"/>
    <w:rsid w:val="004C10A2"/>
    <w:rsid w:val="00507FE5"/>
    <w:rsid w:val="00512978"/>
    <w:rsid w:val="00516AB6"/>
    <w:rsid w:val="00522563"/>
    <w:rsid w:val="00524B33"/>
    <w:rsid w:val="00526C94"/>
    <w:rsid w:val="00530525"/>
    <w:rsid w:val="00535A6F"/>
    <w:rsid w:val="00554238"/>
    <w:rsid w:val="00587D7A"/>
    <w:rsid w:val="005A0AFB"/>
    <w:rsid w:val="005C1C28"/>
    <w:rsid w:val="005C256E"/>
    <w:rsid w:val="005E7DED"/>
    <w:rsid w:val="00617E58"/>
    <w:rsid w:val="006268B5"/>
    <w:rsid w:val="006530BE"/>
    <w:rsid w:val="0066037C"/>
    <w:rsid w:val="00676D46"/>
    <w:rsid w:val="00694327"/>
    <w:rsid w:val="00695289"/>
    <w:rsid w:val="006B1D12"/>
    <w:rsid w:val="006E4F56"/>
    <w:rsid w:val="006F2F9D"/>
    <w:rsid w:val="0073548A"/>
    <w:rsid w:val="00771C24"/>
    <w:rsid w:val="00795FDE"/>
    <w:rsid w:val="007A6C32"/>
    <w:rsid w:val="007B0D1B"/>
    <w:rsid w:val="007D6223"/>
    <w:rsid w:val="00875082"/>
    <w:rsid w:val="00891309"/>
    <w:rsid w:val="008A0A85"/>
    <w:rsid w:val="008A341A"/>
    <w:rsid w:val="008A3B12"/>
    <w:rsid w:val="008A3B48"/>
    <w:rsid w:val="008B47A0"/>
    <w:rsid w:val="008F2A7A"/>
    <w:rsid w:val="0093067E"/>
    <w:rsid w:val="00945399"/>
    <w:rsid w:val="00962CB3"/>
    <w:rsid w:val="00964A64"/>
    <w:rsid w:val="009A00A7"/>
    <w:rsid w:val="009A05D7"/>
    <w:rsid w:val="009B59AC"/>
    <w:rsid w:val="009E77F6"/>
    <w:rsid w:val="00A2461A"/>
    <w:rsid w:val="00A41048"/>
    <w:rsid w:val="00A57921"/>
    <w:rsid w:val="00A65AEA"/>
    <w:rsid w:val="00B0347F"/>
    <w:rsid w:val="00B14CDB"/>
    <w:rsid w:val="00B23B3D"/>
    <w:rsid w:val="00B23C8A"/>
    <w:rsid w:val="00B347EC"/>
    <w:rsid w:val="00B476ED"/>
    <w:rsid w:val="00B71E1C"/>
    <w:rsid w:val="00B8716D"/>
    <w:rsid w:val="00B95644"/>
    <w:rsid w:val="00BE0244"/>
    <w:rsid w:val="00BF0BEF"/>
    <w:rsid w:val="00C1512D"/>
    <w:rsid w:val="00C23F2A"/>
    <w:rsid w:val="00C77A1A"/>
    <w:rsid w:val="00CA5C1C"/>
    <w:rsid w:val="00CB5836"/>
    <w:rsid w:val="00CB7003"/>
    <w:rsid w:val="00CD2117"/>
    <w:rsid w:val="00D0112C"/>
    <w:rsid w:val="00D04F73"/>
    <w:rsid w:val="00D12CF4"/>
    <w:rsid w:val="00D4189D"/>
    <w:rsid w:val="00DE62D7"/>
    <w:rsid w:val="00DF5ED7"/>
    <w:rsid w:val="00E204A2"/>
    <w:rsid w:val="00E32305"/>
    <w:rsid w:val="00E40D82"/>
    <w:rsid w:val="00E41777"/>
    <w:rsid w:val="00E868D0"/>
    <w:rsid w:val="00E92CCE"/>
    <w:rsid w:val="00EA1992"/>
    <w:rsid w:val="00EB2D1D"/>
    <w:rsid w:val="00EB3B06"/>
    <w:rsid w:val="00EB5BF1"/>
    <w:rsid w:val="00EC713A"/>
    <w:rsid w:val="00ED15FD"/>
    <w:rsid w:val="00ED75E6"/>
    <w:rsid w:val="00F12CBB"/>
    <w:rsid w:val="00F84403"/>
    <w:rsid w:val="00FD33BD"/>
    <w:rsid w:val="00FE0E4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321"/>
    <w:rPr>
      <w:b/>
      <w:bCs/>
    </w:rPr>
  </w:style>
  <w:style w:type="table" w:styleId="a4">
    <w:name w:val="Table Grid"/>
    <w:basedOn w:val="a1"/>
    <w:uiPriority w:val="59"/>
    <w:rsid w:val="00B8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12D2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99"/>
    <w:locked/>
    <w:rsid w:val="001D2EE5"/>
    <w:rPr>
      <w:rFonts w:eastAsiaTheme="minorEastAsia"/>
      <w:lang w:eastAsia="ru-RU"/>
    </w:rPr>
  </w:style>
  <w:style w:type="paragraph" w:styleId="a7">
    <w:name w:val="No Spacing"/>
    <w:link w:val="a6"/>
    <w:uiPriority w:val="99"/>
    <w:qFormat/>
    <w:rsid w:val="001D2EE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95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91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321"/>
    <w:rPr>
      <w:b/>
      <w:bCs/>
    </w:rPr>
  </w:style>
  <w:style w:type="table" w:styleId="a4">
    <w:name w:val="Table Grid"/>
    <w:basedOn w:val="a1"/>
    <w:uiPriority w:val="59"/>
    <w:rsid w:val="00B8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12D2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99"/>
    <w:locked/>
    <w:rsid w:val="001D2EE5"/>
    <w:rPr>
      <w:rFonts w:eastAsiaTheme="minorEastAsia"/>
      <w:lang w:eastAsia="ru-RU"/>
    </w:rPr>
  </w:style>
  <w:style w:type="paragraph" w:styleId="a7">
    <w:name w:val="No Spacing"/>
    <w:link w:val="a6"/>
    <w:uiPriority w:val="99"/>
    <w:qFormat/>
    <w:rsid w:val="001D2EE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95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91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Акимова Вера Александровна</cp:lastModifiedBy>
  <cp:revision>2</cp:revision>
  <cp:lastPrinted>2019-04-17T10:19:00Z</cp:lastPrinted>
  <dcterms:created xsi:type="dcterms:W3CDTF">2022-04-28T10:31:00Z</dcterms:created>
  <dcterms:modified xsi:type="dcterms:W3CDTF">2022-04-28T10:31:00Z</dcterms:modified>
</cp:coreProperties>
</file>