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60" w:lineRule="auto"/>
              <w:jc w:val="center"/>
              <w:rPr>
                <w:rFonts w:ascii="Times New Roman" w:eastAsia="Times New Roman" w:hAnsi="Times New Roman" w:cs="Times New Roman"/>
                <w:b/>
                <w:bCs/>
                <w:sz w:val="21"/>
                <w:szCs w:val="21"/>
                <w:lang w:eastAsia="ru-RU"/>
              </w:rPr>
            </w:pPr>
            <w:bookmarkStart w:id="0" w:name="_GoBack"/>
            <w:bookmarkEnd w:id="0"/>
            <w:r w:rsidRPr="005B41DF">
              <w:rPr>
                <w:rFonts w:ascii="Times New Roman" w:eastAsia="Times New Roman" w:hAnsi="Times New Roman" w:cs="Times New Roman"/>
                <w:b/>
                <w:bCs/>
                <w:sz w:val="21"/>
                <w:szCs w:val="21"/>
                <w:lang w:eastAsia="ru-RU"/>
              </w:rPr>
              <w:t>РОССИЙСКАЯ ФЕДЕРАЦИЯ</w:t>
            </w:r>
          </w:p>
          <w:p w:rsidR="005B41DF" w:rsidRPr="005B41DF" w:rsidRDefault="005B41DF" w:rsidP="005B41DF">
            <w:pPr>
              <w:spacing w:after="0" w:line="360" w:lineRule="auto"/>
              <w:jc w:val="center"/>
              <w:rPr>
                <w:rFonts w:ascii="Times New Roman" w:eastAsia="Times New Roman" w:hAnsi="Times New Roman" w:cs="Times New Roman"/>
                <w:b/>
                <w:bCs/>
                <w:sz w:val="21"/>
                <w:szCs w:val="21"/>
                <w:lang w:eastAsia="ru-RU"/>
              </w:rPr>
            </w:pPr>
            <w:r w:rsidRPr="005B41DF">
              <w:rPr>
                <w:rFonts w:ascii="Times New Roman" w:eastAsia="Times New Roman" w:hAnsi="Times New Roman" w:cs="Times New Roman"/>
                <w:b/>
                <w:bCs/>
                <w:sz w:val="21"/>
                <w:szCs w:val="21"/>
                <w:lang w:eastAsia="ru-RU"/>
              </w:rPr>
              <w:t> </w:t>
            </w:r>
          </w:p>
          <w:p w:rsidR="005B41DF" w:rsidRPr="005B41DF" w:rsidRDefault="005B41DF" w:rsidP="005B41DF">
            <w:pPr>
              <w:spacing w:after="0" w:line="360" w:lineRule="auto"/>
              <w:jc w:val="center"/>
              <w:rPr>
                <w:rFonts w:ascii="Times New Roman" w:eastAsia="Times New Roman" w:hAnsi="Times New Roman" w:cs="Times New Roman"/>
                <w:b/>
                <w:bCs/>
                <w:sz w:val="21"/>
                <w:szCs w:val="21"/>
                <w:lang w:eastAsia="ru-RU"/>
              </w:rPr>
            </w:pPr>
            <w:r w:rsidRPr="005B41DF">
              <w:rPr>
                <w:rFonts w:ascii="Times New Roman" w:eastAsia="Times New Roman" w:hAnsi="Times New Roman" w:cs="Times New Roman"/>
                <w:b/>
                <w:bCs/>
                <w:sz w:val="21"/>
                <w:szCs w:val="21"/>
                <w:lang w:eastAsia="ru-RU"/>
              </w:rPr>
              <w:t>ФЕДЕРАЛЬНЫЙ ЗАКОН</w:t>
            </w:r>
          </w:p>
          <w:p w:rsidR="005B41DF" w:rsidRPr="005B41DF" w:rsidRDefault="005B41DF" w:rsidP="005B41DF">
            <w:pPr>
              <w:spacing w:after="0" w:line="360" w:lineRule="auto"/>
              <w:jc w:val="center"/>
              <w:rPr>
                <w:rFonts w:ascii="Times New Roman" w:eastAsia="Times New Roman" w:hAnsi="Times New Roman" w:cs="Times New Roman"/>
                <w:b/>
                <w:bCs/>
                <w:sz w:val="21"/>
                <w:szCs w:val="21"/>
                <w:lang w:eastAsia="ru-RU"/>
              </w:rPr>
            </w:pPr>
            <w:r w:rsidRPr="005B41DF">
              <w:rPr>
                <w:rFonts w:ascii="Times New Roman" w:eastAsia="Times New Roman" w:hAnsi="Times New Roman" w:cs="Times New Roman"/>
                <w:b/>
                <w:bCs/>
                <w:sz w:val="21"/>
                <w:szCs w:val="21"/>
                <w:lang w:eastAsia="ru-RU"/>
              </w:rPr>
              <w:t> </w:t>
            </w:r>
          </w:p>
          <w:p w:rsidR="005B41DF" w:rsidRPr="005B41DF" w:rsidRDefault="005B41DF" w:rsidP="005B41DF">
            <w:pPr>
              <w:spacing w:after="0" w:line="360" w:lineRule="auto"/>
              <w:jc w:val="center"/>
              <w:rPr>
                <w:rFonts w:ascii="Times New Roman" w:eastAsia="Times New Roman" w:hAnsi="Times New Roman" w:cs="Times New Roman"/>
                <w:b/>
                <w:bCs/>
                <w:sz w:val="21"/>
                <w:szCs w:val="21"/>
                <w:lang w:eastAsia="ru-RU"/>
              </w:rPr>
            </w:pPr>
            <w:r w:rsidRPr="005B41DF">
              <w:rPr>
                <w:rFonts w:ascii="Times New Roman" w:eastAsia="Times New Roman" w:hAnsi="Times New Roman" w:cs="Times New Roman"/>
                <w:b/>
                <w:bCs/>
                <w:sz w:val="21"/>
                <w:szCs w:val="21"/>
                <w:lang w:eastAsia="ru-RU"/>
              </w:rPr>
              <w:t>О ПРОТИВОДЕЙСТВИИ КОРРУПЦИИ</w:t>
            </w:r>
          </w:p>
        </w:tc>
      </w:tr>
    </w:tbl>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60" w:lineRule="auto"/>
        <w:jc w:val="right"/>
        <w:rPr>
          <w:rFonts w:ascii="Times New Roman" w:eastAsia="Times New Roman" w:hAnsi="Times New Roman" w:cs="Times New Roman"/>
          <w:sz w:val="21"/>
          <w:szCs w:val="21"/>
          <w:lang w:eastAsia="ru-RU"/>
        </w:rPr>
      </w:pPr>
      <w:proofErr w:type="gramStart"/>
      <w:r w:rsidRPr="005B41DF">
        <w:rPr>
          <w:rFonts w:ascii="Times New Roman" w:eastAsia="Times New Roman" w:hAnsi="Times New Roman" w:cs="Times New Roman"/>
          <w:sz w:val="21"/>
          <w:szCs w:val="21"/>
          <w:lang w:eastAsia="ru-RU"/>
        </w:rPr>
        <w:t>Принят</w:t>
      </w:r>
      <w:proofErr w:type="gramEnd"/>
    </w:p>
    <w:p w:rsidR="005B41DF" w:rsidRPr="005B41DF" w:rsidRDefault="005B41DF" w:rsidP="005B41DF">
      <w:pPr>
        <w:spacing w:after="0" w:line="360" w:lineRule="auto"/>
        <w:jc w:val="right"/>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Государственной Думой</w:t>
      </w:r>
    </w:p>
    <w:p w:rsidR="005B41DF" w:rsidRPr="005B41DF" w:rsidRDefault="005B41DF" w:rsidP="005B41DF">
      <w:pPr>
        <w:spacing w:after="0" w:line="360" w:lineRule="auto"/>
        <w:jc w:val="right"/>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19 декабря 2008 года</w:t>
      </w:r>
    </w:p>
    <w:p w:rsidR="005B41DF" w:rsidRPr="005B41DF" w:rsidRDefault="005B41DF" w:rsidP="005B41DF">
      <w:pPr>
        <w:spacing w:after="0" w:line="360" w:lineRule="auto"/>
        <w:jc w:val="right"/>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60" w:lineRule="auto"/>
        <w:jc w:val="right"/>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Одобрен</w:t>
      </w:r>
    </w:p>
    <w:p w:rsidR="005B41DF" w:rsidRPr="005B41DF" w:rsidRDefault="005B41DF" w:rsidP="005B41DF">
      <w:pPr>
        <w:spacing w:after="0" w:line="360" w:lineRule="auto"/>
        <w:jc w:val="right"/>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Советом Федерации</w:t>
      </w:r>
    </w:p>
    <w:p w:rsidR="005B41DF" w:rsidRPr="005B41DF" w:rsidRDefault="005B41DF" w:rsidP="005B41DF">
      <w:pPr>
        <w:spacing w:after="0" w:line="360" w:lineRule="auto"/>
        <w:jc w:val="right"/>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22 декабря 2008 года</w:t>
      </w:r>
    </w:p>
    <w:p w:rsidR="005B41DF" w:rsidRPr="005B41DF" w:rsidRDefault="005B41DF" w:rsidP="005B41DF">
      <w:pPr>
        <w:spacing w:after="0" w:line="240" w:lineRule="auto"/>
        <w:jc w:val="center"/>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Статья 1. Основные понятия, используемые в настоящем Федеральном законе</w:t>
            </w:r>
          </w:p>
        </w:tc>
      </w:tr>
    </w:tbl>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Для целей настоящего Федерального закона используются следующие основные понятия:</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коррупция:</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proofErr w:type="gramStart"/>
      <w:r w:rsidRPr="005B41DF">
        <w:rPr>
          <w:rFonts w:ascii="Times New Roman" w:eastAsia="Times New Roman" w:hAnsi="Times New Roman" w:cs="Times New Roman"/>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б) совершение деяний, указанных в подпункте "а" настоящего пункта, от имени или в интересах юридического лица;</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б) по выявлению, предупреждению, пресечению, раскрытию и расследованию коррупционных правонарушений (борьба с коррупцией);</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в) по минимизации и (или) ликвидации последствий коррупционных правонарушений.</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3) нормативные правовые акты Российской Федерации: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б) законы и иные нормативные правовые акты органов государственной власти субъектов Российской Федерации;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lastRenderedPageBreak/>
        <w:t>в) муниципальные правовые акты;</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 xml:space="preserve">(п. 3 </w:t>
      </w:r>
      <w:proofErr w:type="gramStart"/>
      <w:r w:rsidRPr="005B41DF">
        <w:rPr>
          <w:rFonts w:ascii="Times New Roman" w:eastAsia="Times New Roman" w:hAnsi="Times New Roman" w:cs="Times New Roman"/>
          <w:color w:val="828282"/>
          <w:sz w:val="21"/>
          <w:szCs w:val="21"/>
          <w:lang w:eastAsia="ru-RU"/>
        </w:rPr>
        <w:t>введен</w:t>
      </w:r>
      <w:proofErr w:type="gramEnd"/>
      <w:r w:rsidRPr="005B41DF">
        <w:rPr>
          <w:rFonts w:ascii="Times New Roman" w:eastAsia="Times New Roman" w:hAnsi="Times New Roman" w:cs="Times New Roman"/>
          <w:color w:val="828282"/>
          <w:sz w:val="21"/>
          <w:szCs w:val="21"/>
          <w:lang w:eastAsia="ru-RU"/>
        </w:rPr>
        <w:t xml:space="preserve"> Федеральным законом от 21.11.2011 N 329-ФЗ)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proofErr w:type="gramStart"/>
      <w:r w:rsidRPr="005B41DF">
        <w:rPr>
          <w:rFonts w:ascii="Times New Roman" w:eastAsia="Times New Roman" w:hAnsi="Times New Roman" w:cs="Times New Roman"/>
          <w:sz w:val="21"/>
          <w:szCs w:val="21"/>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 xml:space="preserve">(п. 4 </w:t>
      </w:r>
      <w:proofErr w:type="gramStart"/>
      <w:r w:rsidRPr="005B41DF">
        <w:rPr>
          <w:rFonts w:ascii="Times New Roman" w:eastAsia="Times New Roman" w:hAnsi="Times New Roman" w:cs="Times New Roman"/>
          <w:color w:val="828282"/>
          <w:sz w:val="21"/>
          <w:szCs w:val="21"/>
          <w:lang w:eastAsia="ru-RU"/>
        </w:rPr>
        <w:t>введен</w:t>
      </w:r>
      <w:proofErr w:type="gramEnd"/>
      <w:r w:rsidRPr="005B41DF">
        <w:rPr>
          <w:rFonts w:ascii="Times New Roman" w:eastAsia="Times New Roman" w:hAnsi="Times New Roman" w:cs="Times New Roman"/>
          <w:color w:val="828282"/>
          <w:sz w:val="21"/>
          <w:szCs w:val="21"/>
          <w:lang w:eastAsia="ru-RU"/>
        </w:rPr>
        <w:t xml:space="preserve"> Федеральным законом от 21.11.2011 N 329-ФЗ)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Статья 2. Правовая основа противодействия коррупции</w:t>
            </w:r>
          </w:p>
        </w:tc>
      </w:tr>
    </w:tbl>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proofErr w:type="gramStart"/>
      <w:r w:rsidRPr="005B41DF">
        <w:rPr>
          <w:rFonts w:ascii="Times New Roman" w:eastAsia="Times New Roman" w:hAnsi="Times New Roman" w:cs="Times New Roman"/>
          <w:sz w:val="21"/>
          <w:szCs w:val="21"/>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B41DF">
        <w:rPr>
          <w:rFonts w:ascii="Times New Roman" w:eastAsia="Times New Roman" w:hAnsi="Times New Roman" w:cs="Times New Roman"/>
          <w:sz w:val="21"/>
          <w:szCs w:val="21"/>
          <w:lang w:eastAsia="ru-RU"/>
        </w:rPr>
        <w:t xml:space="preserve"> и муниципальные правовые акты.</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Статья 3. Основные принципы противодействия коррупции</w:t>
            </w:r>
          </w:p>
        </w:tc>
      </w:tr>
    </w:tbl>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Противодействие коррупции в Российской Федерации основывается на следующих основных принципах:</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признание, обеспечение и защита основных прав и свобод человека и гражданина;</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 законность;</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3) публичность и открытость деятельности государственных органов и органов местного самоуправления;</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4) неотвратимость ответственности за совершение коррупционных правонарушений;</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6) приоритетное применение мер по предупреждению коррупции;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7) сотрудничество государства с институтами гражданского общества, международными организациями и физическими лицами.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Статья 4. Международное сотрудничество Российской Федерации в области противодействия коррупции</w:t>
            </w:r>
          </w:p>
        </w:tc>
      </w:tr>
    </w:tbl>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3) предоставления в надлежащих случаях предметов или образцов веще</w:t>
      </w:r>
      <w:proofErr w:type="gramStart"/>
      <w:r w:rsidRPr="005B41DF">
        <w:rPr>
          <w:rFonts w:ascii="Times New Roman" w:eastAsia="Times New Roman" w:hAnsi="Times New Roman" w:cs="Times New Roman"/>
          <w:sz w:val="21"/>
          <w:szCs w:val="21"/>
          <w:lang w:eastAsia="ru-RU"/>
        </w:rPr>
        <w:t>ств дл</w:t>
      </w:r>
      <w:proofErr w:type="gramEnd"/>
      <w:r w:rsidRPr="005B41DF">
        <w:rPr>
          <w:rFonts w:ascii="Times New Roman" w:eastAsia="Times New Roman" w:hAnsi="Times New Roman" w:cs="Times New Roman"/>
          <w:sz w:val="21"/>
          <w:szCs w:val="21"/>
          <w:lang w:eastAsia="ru-RU"/>
        </w:rPr>
        <w:t>я проведения исследований или судебных экспертиз;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4) обмена информацией по вопросам противодействия коррупции;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5) координации деятельности по профилактике коррупции и борьбе с коррупцией.</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2. </w:t>
      </w:r>
      <w:proofErr w:type="gramStart"/>
      <w:r w:rsidRPr="005B41DF">
        <w:rPr>
          <w:rFonts w:ascii="Times New Roman" w:eastAsia="Times New Roman" w:hAnsi="Times New Roman" w:cs="Times New Roman"/>
          <w:sz w:val="21"/>
          <w:szCs w:val="21"/>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B41DF">
        <w:rPr>
          <w:rFonts w:ascii="Times New Roman" w:eastAsia="Times New Roman" w:hAnsi="Times New Roman" w:cs="Times New Roman"/>
          <w:sz w:val="21"/>
          <w:szCs w:val="21"/>
          <w:lang w:eastAsia="ru-RU"/>
        </w:rPr>
        <w:t xml:space="preserve"> Федерации и федеральными законами.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Статья 5. Организационные основы противодействия коррупции</w:t>
            </w:r>
          </w:p>
        </w:tc>
      </w:tr>
    </w:tbl>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Президент Российской Федерации: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определяет основные направления государственной политики в области противодействия коррупции;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2. Федеральное Собрание Российской Федерации обеспечивает разработку и принятие федеральных </w:t>
      </w:r>
      <w:proofErr w:type="gramStart"/>
      <w:r w:rsidRPr="005B41DF">
        <w:rPr>
          <w:rFonts w:ascii="Times New Roman" w:eastAsia="Times New Roman" w:hAnsi="Times New Roman" w:cs="Times New Roman"/>
          <w:sz w:val="21"/>
          <w:szCs w:val="21"/>
          <w:lang w:eastAsia="ru-RU"/>
        </w:rPr>
        <w:t>законов по вопросам</w:t>
      </w:r>
      <w:proofErr w:type="gramEnd"/>
      <w:r w:rsidRPr="005B41DF">
        <w:rPr>
          <w:rFonts w:ascii="Times New Roman" w:eastAsia="Times New Roman" w:hAnsi="Times New Roman" w:cs="Times New Roman"/>
          <w:sz w:val="21"/>
          <w:szCs w:val="21"/>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4.1. </w:t>
      </w:r>
      <w:proofErr w:type="gramStart"/>
      <w:r w:rsidRPr="005B41DF">
        <w:rPr>
          <w:rFonts w:ascii="Times New Roman" w:eastAsia="Times New Roman" w:hAnsi="Times New Roman" w:cs="Times New Roman"/>
          <w:sz w:val="21"/>
          <w:szCs w:val="21"/>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5B41DF">
        <w:rPr>
          <w:rFonts w:ascii="Times New Roman" w:eastAsia="Times New Roman" w:hAnsi="Times New Roman" w:cs="Times New Roman"/>
          <w:sz w:val="21"/>
          <w:szCs w:val="21"/>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(часть 4.1 введена Федеральным законом от 21.11.2011 N 329-ФЗ)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5. </w:t>
      </w:r>
      <w:proofErr w:type="gramStart"/>
      <w:r w:rsidRPr="005B41DF">
        <w:rPr>
          <w:rFonts w:ascii="Times New Roman" w:eastAsia="Times New Roman" w:hAnsi="Times New Roman" w:cs="Times New Roman"/>
          <w:sz w:val="21"/>
          <w:szCs w:val="21"/>
          <w:lang w:eastAsia="ru-RU"/>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w:t>
      </w:r>
      <w:r w:rsidRPr="005B41DF">
        <w:rPr>
          <w:rFonts w:ascii="Times New Roman" w:eastAsia="Times New Roman" w:hAnsi="Times New Roman" w:cs="Times New Roman"/>
          <w:sz w:val="21"/>
          <w:szCs w:val="21"/>
          <w:lang w:eastAsia="ru-RU"/>
        </w:rPr>
        <w:lastRenderedPageBreak/>
        <w:t>коррупции</w:t>
      </w:r>
      <w:proofErr w:type="gramEnd"/>
      <w:r w:rsidRPr="005B41DF">
        <w:rPr>
          <w:rFonts w:ascii="Times New Roman" w:eastAsia="Times New Roman" w:hAnsi="Times New Roman" w:cs="Times New Roman"/>
          <w:sz w:val="21"/>
          <w:szCs w:val="21"/>
          <w:lang w:eastAsia="ru-RU"/>
        </w:rPr>
        <w:t xml:space="preserve">). </w:t>
      </w:r>
      <w:proofErr w:type="gramStart"/>
      <w:r w:rsidRPr="005B41DF">
        <w:rPr>
          <w:rFonts w:ascii="Times New Roman" w:eastAsia="Times New Roman" w:hAnsi="Times New Roman" w:cs="Times New Roman"/>
          <w:sz w:val="21"/>
          <w:szCs w:val="21"/>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B41DF">
        <w:rPr>
          <w:rFonts w:ascii="Times New Roman" w:eastAsia="Times New Roman" w:hAnsi="Times New Roman" w:cs="Times New Roman"/>
          <w:sz w:val="21"/>
          <w:szCs w:val="21"/>
          <w:lang w:eastAsia="ru-RU"/>
        </w:rPr>
        <w:t xml:space="preserve"> </w:t>
      </w:r>
      <w:proofErr w:type="gramStart"/>
      <w:r w:rsidRPr="005B41DF">
        <w:rPr>
          <w:rFonts w:ascii="Times New Roman" w:eastAsia="Times New Roman" w:hAnsi="Times New Roman" w:cs="Times New Roman"/>
          <w:sz w:val="21"/>
          <w:szCs w:val="21"/>
          <w:lang w:eastAsia="ru-RU"/>
        </w:rPr>
        <w:t>которых</w:t>
      </w:r>
      <w:proofErr w:type="gramEnd"/>
      <w:r w:rsidRPr="005B41DF">
        <w:rPr>
          <w:rFonts w:ascii="Times New Roman" w:eastAsia="Times New Roman" w:hAnsi="Times New Roman" w:cs="Times New Roman"/>
          <w:sz w:val="21"/>
          <w:szCs w:val="21"/>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Статья 6. Меры по профилактике коррупции</w:t>
            </w:r>
          </w:p>
        </w:tc>
      </w:tr>
    </w:tbl>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Профилактика коррупции осуществляется путем применения следующих основных мер:</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формирование в обществе нетерпимости к коррупционному поведению;</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 антикоррупционная экспертиза правовых актов и их проектов;</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5B41DF">
        <w:rPr>
          <w:rFonts w:ascii="Times New Roman" w:eastAsia="Times New Roman" w:hAnsi="Times New Roman" w:cs="Times New Roman"/>
          <w:sz w:val="21"/>
          <w:szCs w:val="21"/>
          <w:lang w:eastAsia="ru-RU"/>
        </w:rPr>
        <w:t>практики</w:t>
      </w:r>
      <w:proofErr w:type="gramEnd"/>
      <w:r w:rsidRPr="005B41DF">
        <w:rPr>
          <w:rFonts w:ascii="Times New Roman" w:eastAsia="Times New Roman" w:hAnsi="Times New Roman" w:cs="Times New Roman"/>
          <w:sz w:val="21"/>
          <w:szCs w:val="21"/>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 xml:space="preserve">(п. 2.1 </w:t>
      </w:r>
      <w:proofErr w:type="gramStart"/>
      <w:r w:rsidRPr="005B41DF">
        <w:rPr>
          <w:rFonts w:ascii="Times New Roman" w:eastAsia="Times New Roman" w:hAnsi="Times New Roman" w:cs="Times New Roman"/>
          <w:color w:val="828282"/>
          <w:sz w:val="21"/>
          <w:szCs w:val="21"/>
          <w:lang w:eastAsia="ru-RU"/>
        </w:rPr>
        <w:t>введен</w:t>
      </w:r>
      <w:proofErr w:type="gramEnd"/>
      <w:r w:rsidRPr="005B41DF">
        <w:rPr>
          <w:rFonts w:ascii="Times New Roman" w:eastAsia="Times New Roman" w:hAnsi="Times New Roman" w:cs="Times New Roman"/>
          <w:color w:val="828282"/>
          <w:sz w:val="21"/>
          <w:szCs w:val="21"/>
          <w:lang w:eastAsia="ru-RU"/>
        </w:rPr>
        <w:t xml:space="preserve"> Федеральным законом от 21.11.2011 N 329-ФЗ)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proofErr w:type="gramStart"/>
      <w:r w:rsidRPr="005B41DF">
        <w:rPr>
          <w:rFonts w:ascii="Times New Roman" w:eastAsia="Times New Roman" w:hAnsi="Times New Roman" w:cs="Times New Roman"/>
          <w:sz w:val="21"/>
          <w:szCs w:val="21"/>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5B41DF">
        <w:rPr>
          <w:rFonts w:ascii="Times New Roman" w:eastAsia="Times New Roman" w:hAnsi="Times New Roman" w:cs="Times New Roman"/>
          <w:sz w:val="21"/>
          <w:szCs w:val="21"/>
          <w:lang w:eastAsia="ru-RU"/>
        </w:rPr>
        <w:t xml:space="preserve">, </w:t>
      </w:r>
      <w:proofErr w:type="gramStart"/>
      <w:r w:rsidRPr="005B41DF">
        <w:rPr>
          <w:rFonts w:ascii="Times New Roman" w:eastAsia="Times New Roman" w:hAnsi="Times New Roman" w:cs="Times New Roman"/>
          <w:sz w:val="21"/>
          <w:szCs w:val="21"/>
          <w:lang w:eastAsia="ru-RU"/>
        </w:rPr>
        <w:t>имуществе</w:t>
      </w:r>
      <w:proofErr w:type="gramEnd"/>
      <w:r w:rsidRPr="005B41DF">
        <w:rPr>
          <w:rFonts w:ascii="Times New Roman" w:eastAsia="Times New Roman" w:hAnsi="Times New Roman" w:cs="Times New Roman"/>
          <w:sz w:val="21"/>
          <w:szCs w:val="21"/>
          <w:lang w:eastAsia="ru-RU"/>
        </w:rPr>
        <w:t xml:space="preserve"> и обязательствах имущественного характера, а также представления заведомо ложных сведений о доходах, расходах, об </w:t>
      </w:r>
      <w:r w:rsidRPr="005B41DF">
        <w:rPr>
          <w:rFonts w:ascii="Times New Roman" w:eastAsia="Times New Roman" w:hAnsi="Times New Roman" w:cs="Times New Roman"/>
          <w:sz w:val="21"/>
          <w:szCs w:val="21"/>
          <w:lang w:eastAsia="ru-RU"/>
        </w:rPr>
        <w:lastRenderedPageBreak/>
        <w:t>имуществе и обязательствах имущественного характера своих супруги (супруга) и несовершеннолетних детей;</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Федеральных законов от 21.11.2011 N 329-ФЗ, от 03.12.2012 N 231-ФЗ)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proofErr w:type="gramStart"/>
      <w:r w:rsidRPr="005B41DF">
        <w:rPr>
          <w:rFonts w:ascii="Times New Roman" w:eastAsia="Times New Roman" w:hAnsi="Times New Roman" w:cs="Times New Roman"/>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B41DF">
        <w:rPr>
          <w:rFonts w:ascii="Times New Roman" w:eastAsia="Times New Roman" w:hAnsi="Times New Roman" w:cs="Times New Roman"/>
          <w:sz w:val="21"/>
          <w:szCs w:val="21"/>
          <w:lang w:eastAsia="ru-RU"/>
        </w:rPr>
        <w:t xml:space="preserve"> </w:t>
      </w:r>
      <w:proofErr w:type="gramStart"/>
      <w:r w:rsidRPr="005B41DF">
        <w:rPr>
          <w:rFonts w:ascii="Times New Roman" w:eastAsia="Times New Roman" w:hAnsi="Times New Roman" w:cs="Times New Roman"/>
          <w:sz w:val="21"/>
          <w:szCs w:val="21"/>
          <w:lang w:eastAsia="ru-RU"/>
        </w:rPr>
        <w:t>поощрении</w:t>
      </w:r>
      <w:proofErr w:type="gramEnd"/>
      <w:r w:rsidRPr="005B41DF">
        <w:rPr>
          <w:rFonts w:ascii="Times New Roman" w:eastAsia="Times New Roman" w:hAnsi="Times New Roman" w:cs="Times New Roman"/>
          <w:sz w:val="21"/>
          <w:szCs w:val="21"/>
          <w:lang w:eastAsia="ru-RU"/>
        </w:rPr>
        <w:t>;</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6) развитие институтов общественного и парламентского </w:t>
      </w:r>
      <w:proofErr w:type="gramStart"/>
      <w:r w:rsidRPr="005B41DF">
        <w:rPr>
          <w:rFonts w:ascii="Times New Roman" w:eastAsia="Times New Roman" w:hAnsi="Times New Roman" w:cs="Times New Roman"/>
          <w:sz w:val="21"/>
          <w:szCs w:val="21"/>
          <w:lang w:eastAsia="ru-RU"/>
        </w:rPr>
        <w:t>контроля за</w:t>
      </w:r>
      <w:proofErr w:type="gramEnd"/>
      <w:r w:rsidRPr="005B41DF">
        <w:rPr>
          <w:rFonts w:ascii="Times New Roman" w:eastAsia="Times New Roman" w:hAnsi="Times New Roman" w:cs="Times New Roman"/>
          <w:sz w:val="21"/>
          <w:szCs w:val="21"/>
          <w:lang w:eastAsia="ru-RU"/>
        </w:rPr>
        <w:t xml:space="preserve"> соблюдением законодательства Российской Федерации о противодействии коррупции.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Статья 7. Основные направления деятельности государственных органов по повышению эффективности противодействия коррупции</w:t>
            </w:r>
          </w:p>
        </w:tc>
      </w:tr>
    </w:tbl>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проведение единой государственной политики в области противодействия коррупции;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4) совершенствование системы и структуры государственных органов, создание механизмов общественного </w:t>
      </w:r>
      <w:proofErr w:type="gramStart"/>
      <w:r w:rsidRPr="005B41DF">
        <w:rPr>
          <w:rFonts w:ascii="Times New Roman" w:eastAsia="Times New Roman" w:hAnsi="Times New Roman" w:cs="Times New Roman"/>
          <w:sz w:val="21"/>
          <w:szCs w:val="21"/>
          <w:lang w:eastAsia="ru-RU"/>
        </w:rPr>
        <w:t>контроля за</w:t>
      </w:r>
      <w:proofErr w:type="gramEnd"/>
      <w:r w:rsidRPr="005B41DF">
        <w:rPr>
          <w:rFonts w:ascii="Times New Roman" w:eastAsia="Times New Roman" w:hAnsi="Times New Roman" w:cs="Times New Roman"/>
          <w:sz w:val="21"/>
          <w:szCs w:val="21"/>
          <w:lang w:eastAsia="ru-RU"/>
        </w:rPr>
        <w:t xml:space="preserve"> их деятельностью;</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(п. 6 в ред. Федерального закона от 21.11.2011 N 329-ФЗ)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8) обеспечение независимости средств массовой информации;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9) неукоснительное соблюдение принципов независимости судей и невмешательства в судебную деятельность;</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11) совершенствование порядка прохождения государственной и муниципальной службы;</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Федерального закона от 28.12.2013 N 396-ФЗ)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13) устранение необоснованных запретов и ограничений, особенно в области экономической деятельности;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15) повышение уровня оплаты труда и социальной защищенности государственных и муниципальных служащих;</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17) усиление </w:t>
      </w:r>
      <w:proofErr w:type="gramStart"/>
      <w:r w:rsidRPr="005B41DF">
        <w:rPr>
          <w:rFonts w:ascii="Times New Roman" w:eastAsia="Times New Roman" w:hAnsi="Times New Roman" w:cs="Times New Roman"/>
          <w:sz w:val="21"/>
          <w:szCs w:val="21"/>
          <w:lang w:eastAsia="ru-RU"/>
        </w:rPr>
        <w:t>контроля за</w:t>
      </w:r>
      <w:proofErr w:type="gramEnd"/>
      <w:r w:rsidRPr="005B41DF">
        <w:rPr>
          <w:rFonts w:ascii="Times New Roman" w:eastAsia="Times New Roman" w:hAnsi="Times New Roman" w:cs="Times New Roman"/>
          <w:sz w:val="21"/>
          <w:szCs w:val="21"/>
          <w:lang w:eastAsia="ru-RU"/>
        </w:rPr>
        <w:t xml:space="preserve"> решением вопросов, содержащихся в обращениях граждан и юридических лиц;</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bl>
    <w:p w:rsidR="005B41DF" w:rsidRPr="005B41DF" w:rsidRDefault="005B41DF" w:rsidP="005B41DF">
      <w:pPr>
        <w:spacing w:after="0" w:line="264" w:lineRule="auto"/>
        <w:ind w:firstLine="547"/>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введена</w:t>
      </w:r>
      <w:proofErr w:type="gramEnd"/>
      <w:r w:rsidRPr="005B41DF">
        <w:rPr>
          <w:rFonts w:ascii="Times New Roman" w:eastAsia="Times New Roman" w:hAnsi="Times New Roman" w:cs="Times New Roman"/>
          <w:color w:val="828282"/>
          <w:sz w:val="21"/>
          <w:szCs w:val="21"/>
          <w:lang w:eastAsia="ru-RU"/>
        </w:rPr>
        <w:t xml:space="preserve"> Федеральным законом от 07.05.2013 N 102-ФЗ)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1. </w:t>
      </w:r>
      <w:proofErr w:type="gramStart"/>
      <w:r w:rsidRPr="005B41DF">
        <w:rPr>
          <w:rFonts w:ascii="Times New Roman" w:eastAsia="Times New Roman" w:hAnsi="Times New Roman" w:cs="Times New Roman"/>
          <w:sz w:val="21"/>
          <w:szCs w:val="21"/>
          <w:lang w:eastAsia="ru-RU"/>
        </w:rPr>
        <w:t>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5B41DF">
        <w:rPr>
          <w:rFonts w:ascii="Times New Roman" w:eastAsia="Times New Roman" w:hAnsi="Times New Roman" w:cs="Times New Roman"/>
          <w:sz w:val="21"/>
          <w:szCs w:val="21"/>
          <w:lang w:eastAsia="ru-RU"/>
        </w:rPr>
        <w:t xml:space="preserve"> за пределами территории Российской Федерации, владеть и (или) пользоваться иностранными финансовыми инструментами: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Федерального закона от 03.04.2017 N 64-ФЗ)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лицам, замещающим (занимающим):</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а) государственные должности Российской Федерации;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б) должности первого заместителя и заместителей Генерального прокурора Российской Федерации;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lastRenderedPageBreak/>
        <w:t xml:space="preserve">в) должности </w:t>
      </w:r>
      <w:proofErr w:type="gramStart"/>
      <w:r w:rsidRPr="005B41DF">
        <w:rPr>
          <w:rFonts w:ascii="Times New Roman" w:eastAsia="Times New Roman" w:hAnsi="Times New Roman" w:cs="Times New Roman"/>
          <w:sz w:val="21"/>
          <w:szCs w:val="21"/>
          <w:lang w:eastAsia="ru-RU"/>
        </w:rPr>
        <w:t>членов Совета директоров Центрального банка Российской Федерации</w:t>
      </w:r>
      <w:proofErr w:type="gramEnd"/>
      <w:r w:rsidRPr="005B41DF">
        <w:rPr>
          <w:rFonts w:ascii="Times New Roman" w:eastAsia="Times New Roman" w:hAnsi="Times New Roman" w:cs="Times New Roman"/>
          <w:sz w:val="21"/>
          <w:szCs w:val="21"/>
          <w:lang w:eastAsia="ru-RU"/>
        </w:rPr>
        <w:t>;</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г) государственные должности субъектов Российской Федерации;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е) должности заместителей руководителей федеральных органов исполнительной власти;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Федерального закона от 03.07.2016 N 236-ФЗ)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Федерального закона от 03.11.2015 N 303-ФЗ)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proofErr w:type="gramStart"/>
      <w:r w:rsidRPr="005B41DF">
        <w:rPr>
          <w:rFonts w:ascii="Times New Roman" w:eastAsia="Times New Roman" w:hAnsi="Times New Roman" w:cs="Times New Roman"/>
          <w:sz w:val="21"/>
          <w:szCs w:val="21"/>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5B41DF">
        <w:rPr>
          <w:rFonts w:ascii="Times New Roman" w:eastAsia="Times New Roman" w:hAnsi="Times New Roman" w:cs="Times New Roman"/>
          <w:sz w:val="21"/>
          <w:szCs w:val="21"/>
          <w:lang w:eastAsia="ru-RU"/>
        </w:rPr>
        <w:t xml:space="preserve">, </w:t>
      </w:r>
      <w:proofErr w:type="gramStart"/>
      <w:r w:rsidRPr="005B41DF">
        <w:rPr>
          <w:rFonts w:ascii="Times New Roman" w:eastAsia="Times New Roman" w:hAnsi="Times New Roman" w:cs="Times New Roman"/>
          <w:sz w:val="21"/>
          <w:szCs w:val="21"/>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spellStart"/>
      <w:r w:rsidRPr="005B41DF">
        <w:rPr>
          <w:rFonts w:ascii="Times New Roman" w:eastAsia="Times New Roman" w:hAnsi="Times New Roman" w:cs="Times New Roman"/>
          <w:color w:val="828282"/>
          <w:sz w:val="21"/>
          <w:szCs w:val="21"/>
          <w:lang w:eastAsia="ru-RU"/>
        </w:rPr>
        <w:t>пп</w:t>
      </w:r>
      <w:proofErr w:type="spellEnd"/>
      <w:r w:rsidRPr="005B41DF">
        <w:rPr>
          <w:rFonts w:ascii="Times New Roman" w:eastAsia="Times New Roman" w:hAnsi="Times New Roman" w:cs="Times New Roman"/>
          <w:color w:val="828282"/>
          <w:sz w:val="21"/>
          <w:szCs w:val="21"/>
          <w:lang w:eastAsia="ru-RU"/>
        </w:rPr>
        <w:t xml:space="preserve">. "и" </w:t>
      </w:r>
      <w:proofErr w:type="gramStart"/>
      <w:r w:rsidRPr="005B41DF">
        <w:rPr>
          <w:rFonts w:ascii="Times New Roman" w:eastAsia="Times New Roman" w:hAnsi="Times New Roman" w:cs="Times New Roman"/>
          <w:color w:val="828282"/>
          <w:sz w:val="21"/>
          <w:szCs w:val="21"/>
          <w:lang w:eastAsia="ru-RU"/>
        </w:rPr>
        <w:t>введен</w:t>
      </w:r>
      <w:proofErr w:type="gramEnd"/>
      <w:r w:rsidRPr="005B41DF">
        <w:rPr>
          <w:rFonts w:ascii="Times New Roman" w:eastAsia="Times New Roman" w:hAnsi="Times New Roman" w:cs="Times New Roman"/>
          <w:color w:val="828282"/>
          <w:sz w:val="21"/>
          <w:szCs w:val="21"/>
          <w:lang w:eastAsia="ru-RU"/>
        </w:rPr>
        <w:t xml:space="preserve"> Федеральным законом от 22.12.2014 N 431-ФЗ; в ред. Федерального закона от 03.07.2016 N 236-ФЗ)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 xml:space="preserve">(п. 1.1 </w:t>
      </w:r>
      <w:proofErr w:type="gramStart"/>
      <w:r w:rsidRPr="005B41DF">
        <w:rPr>
          <w:rFonts w:ascii="Times New Roman" w:eastAsia="Times New Roman" w:hAnsi="Times New Roman" w:cs="Times New Roman"/>
          <w:color w:val="828282"/>
          <w:sz w:val="21"/>
          <w:szCs w:val="21"/>
          <w:lang w:eastAsia="ru-RU"/>
        </w:rPr>
        <w:t>введен</w:t>
      </w:r>
      <w:proofErr w:type="gramEnd"/>
      <w:r w:rsidRPr="005B41DF">
        <w:rPr>
          <w:rFonts w:ascii="Times New Roman" w:eastAsia="Times New Roman" w:hAnsi="Times New Roman" w:cs="Times New Roman"/>
          <w:color w:val="828282"/>
          <w:sz w:val="21"/>
          <w:szCs w:val="21"/>
          <w:lang w:eastAsia="ru-RU"/>
        </w:rPr>
        <w:t xml:space="preserve"> Федеральным законом от 03.11.2015 N 303-ФЗ)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 супругам и несовершеннолетним детям лиц, указанных в подпунктах "а" - "з" пункта 1 и пункте 1.1 настоящей части;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Федеральных законов от 22.12.2014 N 431-ФЗ, от 03.11.2015 N 303-ФЗ)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3) иным лицам в случаях, предусмотренных федеральными законами.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1.1. </w:t>
      </w:r>
      <w:proofErr w:type="gramStart"/>
      <w:r w:rsidRPr="005B41DF">
        <w:rPr>
          <w:rFonts w:ascii="Times New Roman" w:eastAsia="Times New Roman" w:hAnsi="Times New Roman" w:cs="Times New Roman"/>
          <w:sz w:val="21"/>
          <w:szCs w:val="21"/>
          <w:lang w:eastAsia="ru-RU"/>
        </w:rPr>
        <w:t>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(часть 1.1 введена Федеральным законом от 28.12.2016 N 505-ФЗ)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2. </w:t>
      </w:r>
      <w:proofErr w:type="gramStart"/>
      <w:r w:rsidRPr="005B41DF">
        <w:rPr>
          <w:rFonts w:ascii="Times New Roman" w:eastAsia="Times New Roman" w:hAnsi="Times New Roman" w:cs="Times New Roman"/>
          <w:sz w:val="21"/>
          <w:szCs w:val="21"/>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w:t>
      </w:r>
      <w:r w:rsidRPr="005B41DF">
        <w:rPr>
          <w:rFonts w:ascii="Times New Roman" w:eastAsia="Times New Roman" w:hAnsi="Times New Roman" w:cs="Times New Roman"/>
          <w:sz w:val="21"/>
          <w:szCs w:val="21"/>
          <w:lang w:eastAsia="ru-RU"/>
        </w:rPr>
        <w:lastRenderedPageBreak/>
        <w:t>Федерации, официальных представительствах федеральных органов исполнительной власти, должности в представительствах</w:t>
      </w:r>
      <w:proofErr w:type="gramEnd"/>
      <w:r w:rsidRPr="005B41DF">
        <w:rPr>
          <w:rFonts w:ascii="Times New Roman" w:eastAsia="Times New Roman" w:hAnsi="Times New Roman" w:cs="Times New Roman"/>
          <w:sz w:val="21"/>
          <w:szCs w:val="21"/>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Федеральных законов от 22.12.2014 N 431-ФЗ, от 03.07.2016 N 236-ФЗ)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Статья 8. Представление сведений о доходах, об имуществе и обязательствах имущественного характера</w:t>
            </w:r>
          </w:p>
        </w:tc>
      </w:tr>
    </w:tbl>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Федерального закона от 03.12.2012 N 231-ФЗ)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264" w:lineRule="auto"/>
        <w:ind w:firstLine="547"/>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Федерального закона от 21.11.2011 N 329-ФЗ)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граждане, претендующие на замещение должностей государственной службы;</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(п. 1 в ред. Федерального закона от 22.12.2014 N 431-ФЗ)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1.1) граждане, претендующие на замещение </w:t>
      </w:r>
      <w:proofErr w:type="gramStart"/>
      <w:r w:rsidRPr="005B41DF">
        <w:rPr>
          <w:rFonts w:ascii="Times New Roman" w:eastAsia="Times New Roman" w:hAnsi="Times New Roman" w:cs="Times New Roman"/>
          <w:sz w:val="21"/>
          <w:szCs w:val="21"/>
          <w:lang w:eastAsia="ru-RU"/>
        </w:rPr>
        <w:t>должностей членов Совета директоров Центрального банка Российской</w:t>
      </w:r>
      <w:proofErr w:type="gramEnd"/>
      <w:r w:rsidRPr="005B41DF">
        <w:rPr>
          <w:rFonts w:ascii="Times New Roman" w:eastAsia="Times New Roman" w:hAnsi="Times New Roman" w:cs="Times New Roman"/>
          <w:sz w:val="21"/>
          <w:szCs w:val="21"/>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 xml:space="preserve">(п. 1.1 </w:t>
      </w:r>
      <w:proofErr w:type="gramStart"/>
      <w:r w:rsidRPr="005B41DF">
        <w:rPr>
          <w:rFonts w:ascii="Times New Roman" w:eastAsia="Times New Roman" w:hAnsi="Times New Roman" w:cs="Times New Roman"/>
          <w:color w:val="828282"/>
          <w:sz w:val="21"/>
          <w:szCs w:val="21"/>
          <w:lang w:eastAsia="ru-RU"/>
        </w:rPr>
        <w:t>введен</w:t>
      </w:r>
      <w:proofErr w:type="gramEnd"/>
      <w:r w:rsidRPr="005B41DF">
        <w:rPr>
          <w:rFonts w:ascii="Times New Roman" w:eastAsia="Times New Roman" w:hAnsi="Times New Roman" w:cs="Times New Roman"/>
          <w:color w:val="828282"/>
          <w:sz w:val="21"/>
          <w:szCs w:val="21"/>
          <w:lang w:eastAsia="ru-RU"/>
        </w:rPr>
        <w:t xml:space="preserve"> Федеральным законом от 03.12.2012 N 231-ФЗ)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 xml:space="preserve">(п. 1.2 </w:t>
      </w:r>
      <w:proofErr w:type="gramStart"/>
      <w:r w:rsidRPr="005B41DF">
        <w:rPr>
          <w:rFonts w:ascii="Times New Roman" w:eastAsia="Times New Roman" w:hAnsi="Times New Roman" w:cs="Times New Roman"/>
          <w:color w:val="828282"/>
          <w:sz w:val="21"/>
          <w:szCs w:val="21"/>
          <w:lang w:eastAsia="ru-RU"/>
        </w:rPr>
        <w:t>введен</w:t>
      </w:r>
      <w:proofErr w:type="gramEnd"/>
      <w:r w:rsidRPr="005B41DF">
        <w:rPr>
          <w:rFonts w:ascii="Times New Roman" w:eastAsia="Times New Roman" w:hAnsi="Times New Roman" w:cs="Times New Roman"/>
          <w:color w:val="828282"/>
          <w:sz w:val="21"/>
          <w:szCs w:val="21"/>
          <w:lang w:eastAsia="ru-RU"/>
        </w:rPr>
        <w:t xml:space="preserve"> Федеральным законом от 22.12.2014 N 431-ФЗ)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Федерального закона от 03.07.2016 N 236-ФЗ)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3.1) граждане, претендующие на замещение должностей руководителей государственных (муниципальных) учреждений;</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 xml:space="preserve">(п. 3.1 </w:t>
      </w:r>
      <w:proofErr w:type="gramStart"/>
      <w:r w:rsidRPr="005B41DF">
        <w:rPr>
          <w:rFonts w:ascii="Times New Roman" w:eastAsia="Times New Roman" w:hAnsi="Times New Roman" w:cs="Times New Roman"/>
          <w:color w:val="828282"/>
          <w:sz w:val="21"/>
          <w:szCs w:val="21"/>
          <w:lang w:eastAsia="ru-RU"/>
        </w:rPr>
        <w:t>введен</w:t>
      </w:r>
      <w:proofErr w:type="gramEnd"/>
      <w:r w:rsidRPr="005B41DF">
        <w:rPr>
          <w:rFonts w:ascii="Times New Roman" w:eastAsia="Times New Roman" w:hAnsi="Times New Roman" w:cs="Times New Roman"/>
          <w:color w:val="828282"/>
          <w:sz w:val="21"/>
          <w:szCs w:val="21"/>
          <w:lang w:eastAsia="ru-RU"/>
        </w:rPr>
        <w:t xml:space="preserve"> Федеральным законом от 29.12.2012 N 280-ФЗ)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 xml:space="preserve">(п. 3.2 </w:t>
      </w:r>
      <w:proofErr w:type="gramStart"/>
      <w:r w:rsidRPr="005B41DF">
        <w:rPr>
          <w:rFonts w:ascii="Times New Roman" w:eastAsia="Times New Roman" w:hAnsi="Times New Roman" w:cs="Times New Roman"/>
          <w:color w:val="828282"/>
          <w:sz w:val="21"/>
          <w:szCs w:val="21"/>
          <w:lang w:eastAsia="ru-RU"/>
        </w:rPr>
        <w:t>введен</w:t>
      </w:r>
      <w:proofErr w:type="gramEnd"/>
      <w:r w:rsidRPr="005B41DF">
        <w:rPr>
          <w:rFonts w:ascii="Times New Roman" w:eastAsia="Times New Roman" w:hAnsi="Times New Roman" w:cs="Times New Roman"/>
          <w:color w:val="828282"/>
          <w:sz w:val="21"/>
          <w:szCs w:val="21"/>
          <w:lang w:eastAsia="ru-RU"/>
        </w:rPr>
        <w:t xml:space="preserve"> Федеральным законом от 22.12.2014 N 431-ФЗ)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4) лица, замещающие должности, указанные в пунктах 1.1 - 3.1 настоящей части.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(п. 4 в ред. Федерального закона от 22.12.2014 N 431-ФЗ)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lastRenderedPageBreak/>
        <w:t xml:space="preserve">1.1. </w:t>
      </w:r>
      <w:proofErr w:type="gramStart"/>
      <w:r w:rsidRPr="005B41DF">
        <w:rPr>
          <w:rFonts w:ascii="Times New Roman" w:eastAsia="Times New Roman" w:hAnsi="Times New Roman" w:cs="Times New Roman"/>
          <w:sz w:val="21"/>
          <w:szCs w:val="21"/>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5B41DF">
        <w:rPr>
          <w:rFonts w:ascii="Times New Roman" w:eastAsia="Times New Roman" w:hAnsi="Times New Roman" w:cs="Times New Roman"/>
          <w:sz w:val="21"/>
          <w:szCs w:val="21"/>
          <w:lang w:eastAsia="ru-RU"/>
        </w:rPr>
        <w:t xml:space="preserve"> обеспечения безопасности.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(часть 1.1 введена Федеральным законом от 03.04.2017 N 64-ФЗ)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ч</w:t>
      </w:r>
      <w:proofErr w:type="gramEnd"/>
      <w:r w:rsidRPr="005B41DF">
        <w:rPr>
          <w:rFonts w:ascii="Times New Roman" w:eastAsia="Times New Roman" w:hAnsi="Times New Roman" w:cs="Times New Roman"/>
          <w:color w:val="828282"/>
          <w:sz w:val="21"/>
          <w:szCs w:val="21"/>
          <w:lang w:eastAsia="ru-RU"/>
        </w:rPr>
        <w:t>асть 1.2 введена Федеральным законом от 03.04.2017 N 64-ФЗ)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в</w:t>
      </w:r>
      <w:proofErr w:type="gramEnd"/>
      <w:r w:rsidRPr="005B41DF">
        <w:rPr>
          <w:rFonts w:ascii="Times New Roman" w:eastAsia="Times New Roman" w:hAnsi="Times New Roman" w:cs="Times New Roman"/>
          <w:color w:val="828282"/>
          <w:sz w:val="21"/>
          <w:szCs w:val="21"/>
          <w:lang w:eastAsia="ru-RU"/>
        </w:rPr>
        <w:t xml:space="preserve"> ред. Федерального закона от 03.12.2012 N 231-ФЗ)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5B41DF">
        <w:rPr>
          <w:rFonts w:ascii="Times New Roman" w:eastAsia="Times New Roman" w:hAnsi="Times New Roman" w:cs="Times New Roman"/>
          <w:sz w:val="21"/>
          <w:szCs w:val="21"/>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5B41DF">
        <w:rPr>
          <w:rFonts w:ascii="Times New Roman" w:eastAsia="Times New Roman" w:hAnsi="Times New Roman" w:cs="Times New Roman"/>
          <w:sz w:val="21"/>
          <w:szCs w:val="21"/>
          <w:lang w:eastAsia="ru-RU"/>
        </w:rPr>
        <w:t>непоступления</w:t>
      </w:r>
      <w:proofErr w:type="spellEnd"/>
      <w:r w:rsidRPr="005B41DF">
        <w:rPr>
          <w:rFonts w:ascii="Times New Roman" w:eastAsia="Times New Roman" w:hAnsi="Times New Roman" w:cs="Times New Roman"/>
          <w:sz w:val="21"/>
          <w:szCs w:val="21"/>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5B41DF">
        <w:rPr>
          <w:rFonts w:ascii="Times New Roman" w:eastAsia="Times New Roman" w:hAnsi="Times New Roman" w:cs="Times New Roman"/>
          <w:sz w:val="21"/>
          <w:szCs w:val="21"/>
          <w:lang w:eastAsia="ru-RU"/>
        </w:rPr>
        <w:t xml:space="preserve"> </w:t>
      </w:r>
      <w:proofErr w:type="gramStart"/>
      <w:r w:rsidRPr="005B41DF">
        <w:rPr>
          <w:rFonts w:ascii="Times New Roman" w:eastAsia="Times New Roman" w:hAnsi="Times New Roman" w:cs="Times New Roman"/>
          <w:sz w:val="21"/>
          <w:szCs w:val="21"/>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5B41DF">
        <w:rPr>
          <w:rFonts w:ascii="Times New Roman" w:eastAsia="Times New Roman" w:hAnsi="Times New Roman" w:cs="Times New Roman"/>
          <w:sz w:val="21"/>
          <w:szCs w:val="21"/>
          <w:lang w:eastAsia="ru-RU"/>
        </w:rP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(часть 3 в ред. Федерального закона от 03.04.2017 N 64-ФЗ)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4. </w:t>
      </w:r>
      <w:proofErr w:type="gramStart"/>
      <w:r w:rsidRPr="005B41DF">
        <w:rPr>
          <w:rFonts w:ascii="Times New Roman" w:eastAsia="Times New Roman" w:hAnsi="Times New Roman" w:cs="Times New Roman"/>
          <w:sz w:val="21"/>
          <w:szCs w:val="21"/>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5B41DF">
        <w:rPr>
          <w:rFonts w:ascii="Times New Roman" w:eastAsia="Times New Roman" w:hAnsi="Times New Roman" w:cs="Times New Roman"/>
          <w:sz w:val="21"/>
          <w:szCs w:val="21"/>
          <w:lang w:eastAsia="ru-RU"/>
        </w:rPr>
        <w:t xml:space="preserve"> в пользу физических лиц.</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Федерального закона от 03.04.2017 N 64-ФЗ)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lastRenderedPageBreak/>
        <w:t>(</w:t>
      </w:r>
      <w:proofErr w:type="gramStart"/>
      <w:r w:rsidRPr="005B41DF">
        <w:rPr>
          <w:rFonts w:ascii="Times New Roman" w:eastAsia="Times New Roman" w:hAnsi="Times New Roman" w:cs="Times New Roman"/>
          <w:color w:val="828282"/>
          <w:sz w:val="21"/>
          <w:szCs w:val="21"/>
          <w:lang w:eastAsia="ru-RU"/>
        </w:rPr>
        <w:t>в</w:t>
      </w:r>
      <w:proofErr w:type="gramEnd"/>
      <w:r w:rsidRPr="005B41DF">
        <w:rPr>
          <w:rFonts w:ascii="Times New Roman" w:eastAsia="Times New Roman" w:hAnsi="Times New Roman" w:cs="Times New Roman"/>
          <w:color w:val="828282"/>
          <w:sz w:val="21"/>
          <w:szCs w:val="21"/>
          <w:lang w:eastAsia="ru-RU"/>
        </w:rPr>
        <w:t xml:space="preserve"> ред. Федерального закона от 03.04.2017 N 64-ФЗ)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6. </w:t>
      </w:r>
      <w:proofErr w:type="gramStart"/>
      <w:r w:rsidRPr="005B41DF">
        <w:rPr>
          <w:rFonts w:ascii="Times New Roman" w:eastAsia="Times New Roman" w:hAnsi="Times New Roman" w:cs="Times New Roman"/>
          <w:sz w:val="21"/>
          <w:szCs w:val="21"/>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5B41DF">
        <w:rPr>
          <w:rFonts w:ascii="Times New Roman" w:eastAsia="Times New Roman" w:hAnsi="Times New Roman" w:cs="Times New Roman"/>
          <w:sz w:val="21"/>
          <w:szCs w:val="21"/>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Федеральных законов от 03.12.2012 N 231-ФЗ, от 28.11.2015 N 354-ФЗ, от 03.07.2016 N 236-ФЗ)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7. </w:t>
      </w:r>
      <w:proofErr w:type="gramStart"/>
      <w:r w:rsidRPr="005B41DF">
        <w:rPr>
          <w:rFonts w:ascii="Times New Roman" w:eastAsia="Times New Roman" w:hAnsi="Times New Roman" w:cs="Times New Roman"/>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5B41DF">
        <w:rPr>
          <w:rFonts w:ascii="Times New Roman" w:eastAsia="Times New Roman" w:hAnsi="Times New Roman" w:cs="Times New Roman"/>
          <w:sz w:val="21"/>
          <w:szCs w:val="21"/>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5B41DF">
        <w:rPr>
          <w:rFonts w:ascii="Times New Roman" w:eastAsia="Times New Roman" w:hAnsi="Times New Roman" w:cs="Times New Roman"/>
          <w:sz w:val="21"/>
          <w:szCs w:val="21"/>
          <w:lang w:eastAsia="ru-RU"/>
        </w:rPr>
        <w:t>разыскной</w:t>
      </w:r>
      <w:proofErr w:type="spellEnd"/>
      <w:r w:rsidRPr="005B41DF">
        <w:rPr>
          <w:rFonts w:ascii="Times New Roman" w:eastAsia="Times New Roman" w:hAnsi="Times New Roman" w:cs="Times New Roman"/>
          <w:sz w:val="21"/>
          <w:szCs w:val="21"/>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(часть 7 в ред. Федерального закона от 03.04.2017 N 64-ФЗ)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7.1. </w:t>
      </w:r>
      <w:proofErr w:type="gramStart"/>
      <w:r w:rsidRPr="005B41DF">
        <w:rPr>
          <w:rFonts w:ascii="Times New Roman" w:eastAsia="Times New Roman" w:hAnsi="Times New Roman" w:cs="Times New Roman"/>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5B41DF">
        <w:rPr>
          <w:rFonts w:ascii="Times New Roman" w:eastAsia="Times New Roman" w:hAnsi="Times New Roman" w:cs="Times New Roman"/>
          <w:sz w:val="21"/>
          <w:szCs w:val="21"/>
          <w:lang w:eastAsia="ru-RU"/>
        </w:rPr>
        <w:t xml:space="preserve"> </w:t>
      </w:r>
      <w:proofErr w:type="gramStart"/>
      <w:r w:rsidRPr="005B41DF">
        <w:rPr>
          <w:rFonts w:ascii="Times New Roman" w:eastAsia="Times New Roman" w:hAnsi="Times New Roman" w:cs="Times New Roman"/>
          <w:sz w:val="21"/>
          <w:szCs w:val="21"/>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(часть 7.1 введена Федеральным законом от 29.12.2012 N 280-ФЗ)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8. </w:t>
      </w:r>
      <w:proofErr w:type="gramStart"/>
      <w:r w:rsidRPr="005B41DF">
        <w:rPr>
          <w:rFonts w:ascii="Times New Roman" w:eastAsia="Times New Roman" w:hAnsi="Times New Roman" w:cs="Times New Roman"/>
          <w:sz w:val="21"/>
          <w:szCs w:val="21"/>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5B41DF">
        <w:rPr>
          <w:rFonts w:ascii="Times New Roman" w:eastAsia="Times New Roman" w:hAnsi="Times New Roman" w:cs="Times New Roman"/>
          <w:sz w:val="21"/>
          <w:szCs w:val="21"/>
          <w:lang w:eastAsia="ru-RU"/>
        </w:rPr>
        <w:t xml:space="preserve"> (</w:t>
      </w:r>
      <w:proofErr w:type="gramStart"/>
      <w:r w:rsidRPr="005B41DF">
        <w:rPr>
          <w:rFonts w:ascii="Times New Roman" w:eastAsia="Times New Roman" w:hAnsi="Times New Roman" w:cs="Times New Roman"/>
          <w:sz w:val="21"/>
          <w:szCs w:val="21"/>
          <w:lang w:eastAsia="ru-RU"/>
        </w:rPr>
        <w:t xml:space="preserve">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w:t>
      </w:r>
      <w:r w:rsidRPr="005B41DF">
        <w:rPr>
          <w:rFonts w:ascii="Times New Roman" w:eastAsia="Times New Roman" w:hAnsi="Times New Roman" w:cs="Times New Roman"/>
          <w:sz w:val="21"/>
          <w:szCs w:val="21"/>
          <w:lang w:eastAsia="ru-RU"/>
        </w:rPr>
        <w:lastRenderedPageBreak/>
        <w:t>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5B41DF">
        <w:rPr>
          <w:rFonts w:ascii="Times New Roman" w:eastAsia="Times New Roman" w:hAnsi="Times New Roman" w:cs="Times New Roman"/>
          <w:sz w:val="21"/>
          <w:szCs w:val="21"/>
          <w:lang w:eastAsia="ru-RU"/>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Федеральных законов от 03.12.2012 N 231-ФЗ, от 29.12.2012 N 280-ФЗ, от 03.07.2016 N 236-ФЗ)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9. </w:t>
      </w:r>
      <w:proofErr w:type="gramStart"/>
      <w:r w:rsidRPr="005B41DF">
        <w:rPr>
          <w:rFonts w:ascii="Times New Roman" w:eastAsia="Times New Roman" w:hAnsi="Times New Roman" w:cs="Times New Roman"/>
          <w:sz w:val="21"/>
          <w:szCs w:val="21"/>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5B41DF">
        <w:rPr>
          <w:rFonts w:ascii="Times New Roman" w:eastAsia="Times New Roman" w:hAnsi="Times New Roman" w:cs="Times New Roman"/>
          <w:sz w:val="21"/>
          <w:szCs w:val="21"/>
          <w:lang w:eastAsia="ru-RU"/>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Федеральных законов от 03.12.2012 N 231-ФЗ, от 29.12.2012 N 280-ФЗ, от 03.07.2016 N 236-ФЗ)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Статья 8.1. Представление сведений о расходах</w:t>
            </w:r>
          </w:p>
        </w:tc>
      </w:tr>
    </w:tbl>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264" w:lineRule="auto"/>
        <w:ind w:firstLine="547"/>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введена</w:t>
      </w:r>
      <w:proofErr w:type="gramEnd"/>
      <w:r w:rsidRPr="005B41DF">
        <w:rPr>
          <w:rFonts w:ascii="Times New Roman" w:eastAsia="Times New Roman" w:hAnsi="Times New Roman" w:cs="Times New Roman"/>
          <w:color w:val="828282"/>
          <w:sz w:val="21"/>
          <w:szCs w:val="21"/>
          <w:lang w:eastAsia="ru-RU"/>
        </w:rPr>
        <w:t xml:space="preserve"> Федеральным законом от 03.12.2012 N 231-ФЗ)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1. </w:t>
      </w:r>
      <w:proofErr w:type="gramStart"/>
      <w:r w:rsidRPr="005B41DF">
        <w:rPr>
          <w:rFonts w:ascii="Times New Roman" w:eastAsia="Times New Roman" w:hAnsi="Times New Roman" w:cs="Times New Roman"/>
          <w:sz w:val="21"/>
          <w:szCs w:val="21"/>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w:t>
      </w:r>
      <w:proofErr w:type="gramEnd"/>
      <w:r w:rsidRPr="005B41DF">
        <w:rPr>
          <w:rFonts w:ascii="Times New Roman" w:eastAsia="Times New Roman" w:hAnsi="Times New Roman" w:cs="Times New Roman"/>
          <w:sz w:val="21"/>
          <w:szCs w:val="21"/>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Федерального закона от 03.04.2017 N 64-ФЗ)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2. </w:t>
      </w:r>
      <w:proofErr w:type="gramStart"/>
      <w:r w:rsidRPr="005B41DF">
        <w:rPr>
          <w:rFonts w:ascii="Times New Roman" w:eastAsia="Times New Roman" w:hAnsi="Times New Roman" w:cs="Times New Roman"/>
          <w:sz w:val="21"/>
          <w:szCs w:val="21"/>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rsidRPr="005B41DF">
        <w:rPr>
          <w:rFonts w:ascii="Times New Roman" w:eastAsia="Times New Roman" w:hAnsi="Times New Roman" w:cs="Times New Roman"/>
          <w:sz w:val="21"/>
          <w:szCs w:val="21"/>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Федерального закона от 03.04.2017 N 64-ФЗ)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3. </w:t>
      </w:r>
      <w:proofErr w:type="gramStart"/>
      <w:r w:rsidRPr="005B41DF">
        <w:rPr>
          <w:rFonts w:ascii="Times New Roman" w:eastAsia="Times New Roman" w:hAnsi="Times New Roman" w:cs="Times New Roman"/>
          <w:sz w:val="21"/>
          <w:szCs w:val="21"/>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5B41DF">
        <w:rPr>
          <w:rFonts w:ascii="Times New Roman" w:eastAsia="Times New Roman" w:hAnsi="Times New Roman" w:cs="Times New Roman"/>
          <w:sz w:val="21"/>
          <w:szCs w:val="21"/>
          <w:lang w:eastAsia="ru-RU"/>
        </w:rPr>
        <w:t xml:space="preserve"> </w:t>
      </w:r>
      <w:proofErr w:type="gramStart"/>
      <w:r w:rsidRPr="005B41DF">
        <w:rPr>
          <w:rFonts w:ascii="Times New Roman" w:eastAsia="Times New Roman" w:hAnsi="Times New Roman" w:cs="Times New Roman"/>
          <w:sz w:val="21"/>
          <w:szCs w:val="21"/>
          <w:lang w:eastAsia="ru-RU"/>
        </w:rPr>
        <w:t xml:space="preserve">порядке с государственной или </w:t>
      </w:r>
      <w:r w:rsidRPr="005B41DF">
        <w:rPr>
          <w:rFonts w:ascii="Times New Roman" w:eastAsia="Times New Roman" w:hAnsi="Times New Roman" w:cs="Times New Roman"/>
          <w:sz w:val="21"/>
          <w:szCs w:val="21"/>
          <w:lang w:eastAsia="ru-RU"/>
        </w:rPr>
        <w:lastRenderedPageBreak/>
        <w:t>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Федерального закона от 03.07.2016 N 236-ФЗ)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4. </w:t>
      </w:r>
      <w:proofErr w:type="gramStart"/>
      <w:r w:rsidRPr="005B41DF">
        <w:rPr>
          <w:rFonts w:ascii="Times New Roman" w:eastAsia="Times New Roman" w:hAnsi="Times New Roman" w:cs="Times New Roman"/>
          <w:sz w:val="21"/>
          <w:szCs w:val="21"/>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5B41DF">
        <w:rPr>
          <w:rFonts w:ascii="Times New Roman" w:eastAsia="Times New Roman" w:hAnsi="Times New Roman" w:cs="Times New Roman"/>
          <w:sz w:val="21"/>
          <w:szCs w:val="21"/>
          <w:lang w:eastAsia="ru-RU"/>
        </w:rPr>
        <w:t xml:space="preserve"> "</w:t>
      </w:r>
      <w:proofErr w:type="gramStart"/>
      <w:r w:rsidRPr="005B41DF">
        <w:rPr>
          <w:rFonts w:ascii="Times New Roman" w:eastAsia="Times New Roman" w:hAnsi="Times New Roman" w:cs="Times New Roman"/>
          <w:sz w:val="21"/>
          <w:szCs w:val="21"/>
          <w:lang w:eastAsia="ru-RU"/>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w:t>
      </w:r>
      <w:proofErr w:type="gramEnd"/>
      <w:r w:rsidRPr="005B41DF">
        <w:rPr>
          <w:rFonts w:ascii="Times New Roman" w:eastAsia="Times New Roman" w:hAnsi="Times New Roman" w:cs="Times New Roman"/>
          <w:sz w:val="21"/>
          <w:szCs w:val="21"/>
          <w:lang w:eastAsia="ru-RU"/>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Федеральных законов от 22.12.2014 N 431-ФЗ, от 05.10.2015 N 285-ФЗ, от 03.07.2016 N 236-ФЗ, от 03.04.2017 N 64-ФЗ)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tc>
      </w:tr>
    </w:tbl>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4. </w:t>
      </w:r>
      <w:proofErr w:type="gramStart"/>
      <w:r w:rsidRPr="005B41DF">
        <w:rPr>
          <w:rFonts w:ascii="Times New Roman" w:eastAsia="Times New Roman" w:hAnsi="Times New Roman" w:cs="Times New Roman"/>
          <w:sz w:val="21"/>
          <w:szCs w:val="21"/>
          <w:lang w:eastAsia="ru-RU"/>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w:t>
      </w:r>
      <w:r w:rsidRPr="005B41DF">
        <w:rPr>
          <w:rFonts w:ascii="Times New Roman" w:eastAsia="Times New Roman" w:hAnsi="Times New Roman" w:cs="Times New Roman"/>
          <w:sz w:val="21"/>
          <w:szCs w:val="21"/>
          <w:lang w:eastAsia="ru-RU"/>
        </w:rPr>
        <w:lastRenderedPageBreak/>
        <w:t>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B41DF">
        <w:rPr>
          <w:rFonts w:ascii="Times New Roman" w:eastAsia="Times New Roman" w:hAnsi="Times New Roman" w:cs="Times New Roman"/>
          <w:sz w:val="21"/>
          <w:szCs w:val="21"/>
          <w:lang w:eastAsia="ru-RU"/>
        </w:rPr>
        <w:t xml:space="preserve"> Российской Федерации.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Статья 10. Конфликт интересов</w:t>
            </w:r>
          </w:p>
        </w:tc>
      </w:tr>
    </w:tbl>
    <w:p w:rsidR="005B41DF" w:rsidRPr="005B41DF" w:rsidRDefault="005B41DF" w:rsidP="005B41DF">
      <w:pPr>
        <w:spacing w:after="0" w:line="264" w:lineRule="auto"/>
        <w:ind w:firstLine="547"/>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Федерального закона от 05.10.2015 N 285-ФЗ)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2. </w:t>
      </w:r>
      <w:proofErr w:type="gramStart"/>
      <w:r w:rsidRPr="005B41DF">
        <w:rPr>
          <w:rFonts w:ascii="Times New Roman" w:eastAsia="Times New Roman" w:hAnsi="Times New Roman" w:cs="Times New Roman"/>
          <w:sz w:val="21"/>
          <w:szCs w:val="21"/>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5B41DF">
        <w:rPr>
          <w:rFonts w:ascii="Times New Roman" w:eastAsia="Times New Roman" w:hAnsi="Times New Roman" w:cs="Times New Roman"/>
          <w:sz w:val="21"/>
          <w:szCs w:val="21"/>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3. Обязанность принимать меры по предотвращению и урегулированию конфликта интересов возлагается:</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на государственных и муниципальных служащих;</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4) на иные категории лиц в случаях, предусмотренных федеральными законами.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(часть 3 введена Федеральным законом от 03.04.2017 N 64-ФЗ)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Статья 11. Порядок предотвращения и урегулирования конфликта интересов</w:t>
            </w:r>
          </w:p>
        </w:tc>
      </w:tr>
    </w:tbl>
    <w:p w:rsidR="005B41DF" w:rsidRPr="005B41DF" w:rsidRDefault="005B41DF" w:rsidP="005B41DF">
      <w:pPr>
        <w:spacing w:after="0" w:line="264" w:lineRule="auto"/>
        <w:ind w:firstLine="547"/>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Федерального закона от 05.10.2015 N 285-ФЗ)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lastRenderedPageBreak/>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4. </w:t>
      </w:r>
      <w:proofErr w:type="gramStart"/>
      <w:r w:rsidRPr="005B41DF">
        <w:rPr>
          <w:rFonts w:ascii="Times New Roman" w:eastAsia="Times New Roman" w:hAnsi="Times New Roman" w:cs="Times New Roman"/>
          <w:sz w:val="21"/>
          <w:szCs w:val="21"/>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7. В случае</w:t>
      </w:r>
      <w:proofErr w:type="gramStart"/>
      <w:r w:rsidRPr="005B41DF">
        <w:rPr>
          <w:rFonts w:ascii="Times New Roman" w:eastAsia="Times New Roman" w:hAnsi="Times New Roman" w:cs="Times New Roman"/>
          <w:sz w:val="21"/>
          <w:szCs w:val="21"/>
          <w:lang w:eastAsia="ru-RU"/>
        </w:rPr>
        <w:t>,</w:t>
      </w:r>
      <w:proofErr w:type="gramEnd"/>
      <w:r w:rsidRPr="005B41DF">
        <w:rPr>
          <w:rFonts w:ascii="Times New Roman" w:eastAsia="Times New Roman" w:hAnsi="Times New Roman" w:cs="Times New Roman"/>
          <w:sz w:val="21"/>
          <w:szCs w:val="21"/>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tc>
      </w:tr>
    </w:tbl>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Федеральных законов от 03.12.2012 N 231-ФЗ, от 03.07.2016 N 236-ФЗ)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264" w:lineRule="auto"/>
        <w:ind w:firstLine="547"/>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введена</w:t>
      </w:r>
      <w:proofErr w:type="gramEnd"/>
      <w:r w:rsidRPr="005B41DF">
        <w:rPr>
          <w:rFonts w:ascii="Times New Roman" w:eastAsia="Times New Roman" w:hAnsi="Times New Roman" w:cs="Times New Roman"/>
          <w:color w:val="828282"/>
          <w:sz w:val="21"/>
          <w:szCs w:val="21"/>
          <w:lang w:eastAsia="ru-RU"/>
        </w:rPr>
        <w:t xml:space="preserve"> Федеральным законом от 21.11.2011 N 329-ФЗ)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proofErr w:type="gramStart"/>
      <w:r w:rsidRPr="005B41DF">
        <w:rPr>
          <w:rFonts w:ascii="Times New Roman" w:eastAsia="Times New Roman" w:hAnsi="Times New Roman" w:cs="Times New Roman"/>
          <w:sz w:val="21"/>
          <w:szCs w:val="21"/>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w:t>
      </w:r>
      <w:proofErr w:type="gramEnd"/>
      <w:r w:rsidRPr="005B41DF">
        <w:rPr>
          <w:rFonts w:ascii="Times New Roman" w:eastAsia="Times New Roman" w:hAnsi="Times New Roman" w:cs="Times New Roman"/>
          <w:sz w:val="21"/>
          <w:szCs w:val="21"/>
          <w:lang w:eastAsia="ru-RU"/>
        </w:rPr>
        <w:t xml:space="preserve"> </w:t>
      </w:r>
      <w:proofErr w:type="gramStart"/>
      <w:r w:rsidRPr="005B41DF">
        <w:rPr>
          <w:rFonts w:ascii="Times New Roman" w:eastAsia="Times New Roman" w:hAnsi="Times New Roman" w:cs="Times New Roman"/>
          <w:sz w:val="21"/>
          <w:szCs w:val="21"/>
          <w:lang w:eastAsia="ru-RU"/>
        </w:rPr>
        <w:t>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5B41DF">
        <w:rPr>
          <w:rFonts w:ascii="Times New Roman" w:eastAsia="Times New Roman" w:hAnsi="Times New Roman" w:cs="Times New Roman"/>
          <w:sz w:val="21"/>
          <w:szCs w:val="21"/>
          <w:lang w:eastAsia="ru-RU"/>
        </w:rPr>
        <w:t xml:space="preserve">, публично-правовых </w:t>
      </w:r>
      <w:r w:rsidRPr="005B41DF">
        <w:rPr>
          <w:rFonts w:ascii="Times New Roman" w:eastAsia="Times New Roman" w:hAnsi="Times New Roman" w:cs="Times New Roman"/>
          <w:sz w:val="21"/>
          <w:szCs w:val="21"/>
          <w:lang w:eastAsia="ru-RU"/>
        </w:rP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Федеральных законов от 03.12.2012 N 231-ФЗ, от 05.10.2015 N 285-ФЗ, от 03.07.2016 N 236-ФЗ)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240" w:lineRule="auto"/>
        <w:rPr>
          <w:rFonts w:ascii="Times New Roman" w:eastAsia="Times New Roman" w:hAnsi="Times New Roman" w:cs="Times New Roman"/>
          <w:color w:val="392C69"/>
          <w:sz w:val="21"/>
          <w:szCs w:val="21"/>
          <w:lang w:eastAsia="ru-RU"/>
        </w:rPr>
      </w:pPr>
      <w:proofErr w:type="spellStart"/>
      <w:r w:rsidRPr="005B41DF">
        <w:rPr>
          <w:rFonts w:ascii="Times New Roman" w:eastAsia="Times New Roman" w:hAnsi="Times New Roman" w:cs="Times New Roman"/>
          <w:color w:val="392C69"/>
          <w:sz w:val="21"/>
          <w:szCs w:val="21"/>
          <w:lang w:eastAsia="ru-RU"/>
        </w:rPr>
        <w:t>КонсультантПлюс</w:t>
      </w:r>
      <w:proofErr w:type="spellEnd"/>
      <w:r w:rsidRPr="005B41DF">
        <w:rPr>
          <w:rFonts w:ascii="Times New Roman" w:eastAsia="Times New Roman" w:hAnsi="Times New Roman" w:cs="Times New Roman"/>
          <w:color w:val="392C69"/>
          <w:sz w:val="21"/>
          <w:szCs w:val="21"/>
          <w:lang w:eastAsia="ru-RU"/>
        </w:rPr>
        <w:t>: примечание.</w:t>
      </w:r>
    </w:p>
    <w:p w:rsidR="005B41DF" w:rsidRPr="005B41DF" w:rsidRDefault="005B41DF" w:rsidP="005B41DF">
      <w:pPr>
        <w:spacing w:after="192" w:line="240" w:lineRule="auto"/>
        <w:rPr>
          <w:rFonts w:ascii="Times New Roman" w:eastAsia="Times New Roman" w:hAnsi="Times New Roman" w:cs="Times New Roman"/>
          <w:color w:val="392C69"/>
          <w:sz w:val="21"/>
          <w:szCs w:val="21"/>
          <w:lang w:eastAsia="ru-RU"/>
        </w:rPr>
      </w:pPr>
      <w:r w:rsidRPr="005B41DF">
        <w:rPr>
          <w:rFonts w:ascii="Times New Roman" w:eastAsia="Times New Roman" w:hAnsi="Times New Roman" w:cs="Times New Roman"/>
          <w:color w:val="392C69"/>
          <w:sz w:val="21"/>
          <w:szCs w:val="21"/>
          <w:lang w:eastAsia="ru-RU"/>
        </w:rPr>
        <w:t>О разъяснении положений статьи 12 см. письмо Минтруда России от 30.12.2013 N 18-2/4074.</w:t>
      </w:r>
    </w:p>
    <w:p w:rsidR="005B41DF" w:rsidRPr="005B41DF" w:rsidRDefault="005B41DF" w:rsidP="005B41DF">
      <w:pPr>
        <w:spacing w:after="0" w:line="240" w:lineRule="auto"/>
        <w:rPr>
          <w:rFonts w:ascii="Times New Roman" w:eastAsia="Times New Roman" w:hAnsi="Times New Roman" w:cs="Times New Roman"/>
          <w:color w:val="392C69"/>
          <w:sz w:val="21"/>
          <w:szCs w:val="21"/>
          <w:lang w:eastAsia="ru-RU"/>
        </w:rPr>
      </w:pPr>
      <w:proofErr w:type="spellStart"/>
      <w:r w:rsidRPr="005B41DF">
        <w:rPr>
          <w:rFonts w:ascii="Times New Roman" w:eastAsia="Times New Roman" w:hAnsi="Times New Roman" w:cs="Times New Roman"/>
          <w:color w:val="392C69"/>
          <w:sz w:val="21"/>
          <w:szCs w:val="21"/>
          <w:lang w:eastAsia="ru-RU"/>
        </w:rPr>
        <w:t>КонсультантПлюс</w:t>
      </w:r>
      <w:proofErr w:type="spellEnd"/>
      <w:r w:rsidRPr="005B41DF">
        <w:rPr>
          <w:rFonts w:ascii="Times New Roman" w:eastAsia="Times New Roman" w:hAnsi="Times New Roman" w:cs="Times New Roman"/>
          <w:color w:val="392C69"/>
          <w:sz w:val="21"/>
          <w:szCs w:val="21"/>
          <w:lang w:eastAsia="ru-RU"/>
        </w:rPr>
        <w:t>: примечание.</w:t>
      </w:r>
    </w:p>
    <w:p w:rsidR="005B41DF" w:rsidRPr="005B41DF" w:rsidRDefault="005B41DF" w:rsidP="005B41DF">
      <w:pPr>
        <w:spacing w:after="96" w:line="240" w:lineRule="auto"/>
        <w:rPr>
          <w:rFonts w:ascii="Times New Roman" w:eastAsia="Times New Roman" w:hAnsi="Times New Roman" w:cs="Times New Roman"/>
          <w:color w:val="392C69"/>
          <w:sz w:val="21"/>
          <w:szCs w:val="21"/>
          <w:lang w:eastAsia="ru-RU"/>
        </w:rPr>
      </w:pPr>
      <w:r w:rsidRPr="005B41DF">
        <w:rPr>
          <w:rFonts w:ascii="Times New Roman" w:eastAsia="Times New Roman" w:hAnsi="Times New Roman" w:cs="Times New Roman"/>
          <w:color w:val="392C69"/>
          <w:sz w:val="21"/>
          <w:szCs w:val="21"/>
          <w:lang w:eastAsia="ru-RU"/>
        </w:rP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tc>
      </w:tr>
    </w:tbl>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Федерального закона от 21.11.2011 N 329-ФЗ)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1. </w:t>
      </w:r>
      <w:proofErr w:type="gramStart"/>
      <w:r w:rsidRPr="005B41DF">
        <w:rPr>
          <w:rFonts w:ascii="Times New Roman" w:eastAsia="Times New Roman" w:hAnsi="Times New Roman" w:cs="Times New Roman"/>
          <w:sz w:val="21"/>
          <w:szCs w:val="21"/>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5B41DF">
        <w:rPr>
          <w:rFonts w:ascii="Times New Roman" w:eastAsia="Times New Roman" w:hAnsi="Times New Roman" w:cs="Times New Roman"/>
          <w:sz w:val="21"/>
          <w:szCs w:val="21"/>
          <w:lang w:eastAsia="ru-RU"/>
        </w:rPr>
        <w:t xml:space="preserve"> (</w:t>
      </w:r>
      <w:proofErr w:type="gramStart"/>
      <w:r w:rsidRPr="005B41DF">
        <w:rPr>
          <w:rFonts w:ascii="Times New Roman" w:eastAsia="Times New Roman" w:hAnsi="Times New Roman" w:cs="Times New Roman"/>
          <w:sz w:val="21"/>
          <w:szCs w:val="21"/>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(часть 1 в ред. Федерального закона от 21.11.2011 N 329-ФЗ)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1.1. </w:t>
      </w:r>
      <w:proofErr w:type="gramStart"/>
      <w:r w:rsidRPr="005B41DF">
        <w:rPr>
          <w:rFonts w:ascii="Times New Roman" w:eastAsia="Times New Roman" w:hAnsi="Times New Roman" w:cs="Times New Roman"/>
          <w:sz w:val="21"/>
          <w:szCs w:val="21"/>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5B41DF">
        <w:rPr>
          <w:rFonts w:ascii="Times New Roman" w:eastAsia="Times New Roman" w:hAnsi="Times New Roman" w:cs="Times New Roman"/>
          <w:sz w:val="21"/>
          <w:szCs w:val="21"/>
          <w:lang w:eastAsia="ru-RU"/>
        </w:rPr>
        <w:t xml:space="preserve"> течение одного рабочего дня и уведомить его устно в течение трех рабочих дней.</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(часть 1.1 введена Федеральным законом от 21.11.2011 N 329-ФЗ)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2. </w:t>
      </w:r>
      <w:proofErr w:type="gramStart"/>
      <w:r w:rsidRPr="005B41DF">
        <w:rPr>
          <w:rFonts w:ascii="Times New Roman" w:eastAsia="Times New Roman" w:hAnsi="Times New Roman" w:cs="Times New Roman"/>
          <w:sz w:val="21"/>
          <w:szCs w:val="21"/>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в</w:t>
      </w:r>
      <w:proofErr w:type="gramEnd"/>
      <w:r w:rsidRPr="005B41DF">
        <w:rPr>
          <w:rFonts w:ascii="Times New Roman" w:eastAsia="Times New Roman" w:hAnsi="Times New Roman" w:cs="Times New Roman"/>
          <w:color w:val="828282"/>
          <w:sz w:val="21"/>
          <w:szCs w:val="21"/>
          <w:lang w:eastAsia="ru-RU"/>
        </w:rPr>
        <w:t xml:space="preserve"> ред. Федерального закона от 21.11.2011 N 329-ФЗ)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w:t>
      </w:r>
      <w:r w:rsidRPr="005B41DF">
        <w:rPr>
          <w:rFonts w:ascii="Times New Roman" w:eastAsia="Times New Roman" w:hAnsi="Times New Roman" w:cs="Times New Roman"/>
          <w:sz w:val="21"/>
          <w:szCs w:val="21"/>
          <w:lang w:eastAsia="ru-RU"/>
        </w:rPr>
        <w:lastRenderedPageBreak/>
        <w:t>выполнение работ (оказание услуг), указанного в части 1 настоящей статьи, заключенного с указанным гражданином.</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в</w:t>
      </w:r>
      <w:proofErr w:type="gramEnd"/>
      <w:r w:rsidRPr="005B41DF">
        <w:rPr>
          <w:rFonts w:ascii="Times New Roman" w:eastAsia="Times New Roman" w:hAnsi="Times New Roman" w:cs="Times New Roman"/>
          <w:color w:val="828282"/>
          <w:sz w:val="21"/>
          <w:szCs w:val="21"/>
          <w:lang w:eastAsia="ru-RU"/>
        </w:rPr>
        <w:t xml:space="preserve"> ред. Федерального закона от 21.11.2011 N 329-ФЗ)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4. </w:t>
      </w:r>
      <w:proofErr w:type="gramStart"/>
      <w:r w:rsidRPr="005B41DF">
        <w:rPr>
          <w:rFonts w:ascii="Times New Roman" w:eastAsia="Times New Roman" w:hAnsi="Times New Roman" w:cs="Times New Roman"/>
          <w:sz w:val="21"/>
          <w:szCs w:val="21"/>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5B41DF">
        <w:rPr>
          <w:rFonts w:ascii="Times New Roman" w:eastAsia="Times New Roman" w:hAnsi="Times New Roman" w:cs="Times New Roman"/>
          <w:sz w:val="21"/>
          <w:szCs w:val="21"/>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Федерального закона от 21.11.2011 N 329-ФЗ)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6. </w:t>
      </w:r>
      <w:proofErr w:type="gramStart"/>
      <w:r w:rsidRPr="005B41DF">
        <w:rPr>
          <w:rFonts w:ascii="Times New Roman" w:eastAsia="Times New Roman" w:hAnsi="Times New Roman" w:cs="Times New Roman"/>
          <w:sz w:val="21"/>
          <w:szCs w:val="21"/>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5B41DF">
        <w:rPr>
          <w:rFonts w:ascii="Times New Roman" w:eastAsia="Times New Roman" w:hAnsi="Times New Roman" w:cs="Times New Roman"/>
          <w:sz w:val="21"/>
          <w:szCs w:val="21"/>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(часть 6 введена Федеральным законом от 21.11.2011 N 329-ФЗ)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 xml:space="preserve">Статья 12.1. </w:t>
            </w:r>
            <w:proofErr w:type="gramStart"/>
            <w:r w:rsidRPr="005B41DF">
              <w:rPr>
                <w:rFonts w:ascii="Arial" w:eastAsia="Times New Roman" w:hAnsi="Arial" w:cs="Arial"/>
                <w:b/>
                <w:bCs/>
                <w:sz w:val="21"/>
                <w:szCs w:val="21"/>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tc>
      </w:tr>
    </w:tbl>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264" w:lineRule="auto"/>
        <w:ind w:firstLine="547"/>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введена</w:t>
      </w:r>
      <w:proofErr w:type="gramEnd"/>
      <w:r w:rsidRPr="005B41DF">
        <w:rPr>
          <w:rFonts w:ascii="Times New Roman" w:eastAsia="Times New Roman" w:hAnsi="Times New Roman" w:cs="Times New Roman"/>
          <w:color w:val="828282"/>
          <w:sz w:val="21"/>
          <w:szCs w:val="21"/>
          <w:lang w:eastAsia="ru-RU"/>
        </w:rPr>
        <w:t xml:space="preserve"> Федеральным законом от 21.11.2011 N 329-ФЗ)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в</w:t>
      </w:r>
      <w:proofErr w:type="gramEnd"/>
      <w:r w:rsidRPr="005B41DF">
        <w:rPr>
          <w:rFonts w:ascii="Times New Roman" w:eastAsia="Times New Roman" w:hAnsi="Times New Roman" w:cs="Times New Roman"/>
          <w:color w:val="828282"/>
          <w:sz w:val="21"/>
          <w:szCs w:val="21"/>
          <w:lang w:eastAsia="ru-RU"/>
        </w:rPr>
        <w:t xml:space="preserve"> ред. Федерального закона от 30.09.2013 N 261-ФЗ)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lastRenderedPageBreak/>
        <w:t>1) замещать другие должности в органах государственной власти и органах местного самоуправления;</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proofErr w:type="gramStart"/>
      <w:r w:rsidRPr="005B41DF">
        <w:rPr>
          <w:rFonts w:ascii="Times New Roman" w:eastAsia="Times New Roman" w:hAnsi="Times New Roman" w:cs="Times New Roman"/>
          <w:sz w:val="21"/>
          <w:szCs w:val="21"/>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5B41DF">
        <w:rPr>
          <w:rFonts w:ascii="Times New Roman" w:eastAsia="Times New Roman" w:hAnsi="Times New Roman" w:cs="Times New Roman"/>
          <w:sz w:val="21"/>
          <w:szCs w:val="21"/>
          <w:lang w:eastAsia="ru-RU"/>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(п. 2 в ред. Федерального закона от 03.04.2017 N 64-ФЗ)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5B41DF">
        <w:rPr>
          <w:rFonts w:ascii="Times New Roman" w:eastAsia="Times New Roman" w:hAnsi="Times New Roman" w:cs="Times New Roman"/>
          <w:sz w:val="21"/>
          <w:szCs w:val="21"/>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proofErr w:type="gramStart"/>
      <w:r w:rsidRPr="005B41DF">
        <w:rPr>
          <w:rFonts w:ascii="Times New Roman" w:eastAsia="Times New Roman" w:hAnsi="Times New Roman" w:cs="Times New Roman"/>
          <w:sz w:val="21"/>
          <w:szCs w:val="21"/>
          <w:lang w:eastAsia="ru-RU"/>
        </w:rP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proofErr w:type="gramStart"/>
      <w:r w:rsidRPr="005B41DF">
        <w:rPr>
          <w:rFonts w:ascii="Times New Roman" w:eastAsia="Times New Roman" w:hAnsi="Times New Roman" w:cs="Times New Roman"/>
          <w:sz w:val="21"/>
          <w:szCs w:val="21"/>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ч</w:t>
      </w:r>
      <w:proofErr w:type="gramEnd"/>
      <w:r w:rsidRPr="005B41DF">
        <w:rPr>
          <w:rFonts w:ascii="Times New Roman" w:eastAsia="Times New Roman" w:hAnsi="Times New Roman" w:cs="Times New Roman"/>
          <w:color w:val="828282"/>
          <w:sz w:val="21"/>
          <w:szCs w:val="21"/>
          <w:lang w:eastAsia="ru-RU"/>
        </w:rPr>
        <w:t>асть 3.1 введена Федеральным законом от 03.11.2015 N 303-ФЗ)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в</w:t>
      </w:r>
      <w:proofErr w:type="gramEnd"/>
      <w:r w:rsidRPr="005B41DF">
        <w:rPr>
          <w:rFonts w:ascii="Times New Roman" w:eastAsia="Times New Roman" w:hAnsi="Times New Roman" w:cs="Times New Roman"/>
          <w:color w:val="828282"/>
          <w:sz w:val="21"/>
          <w:szCs w:val="21"/>
          <w:lang w:eastAsia="ru-RU"/>
        </w:rPr>
        <w:t xml:space="preserve"> ред. Федерального закона от 03.11.2015 N 303-ФЗ)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ч</w:t>
      </w:r>
      <w:proofErr w:type="gramEnd"/>
      <w:r w:rsidRPr="005B41DF">
        <w:rPr>
          <w:rFonts w:ascii="Times New Roman" w:eastAsia="Times New Roman" w:hAnsi="Times New Roman" w:cs="Times New Roman"/>
          <w:color w:val="828282"/>
          <w:sz w:val="21"/>
          <w:szCs w:val="21"/>
          <w:lang w:eastAsia="ru-RU"/>
        </w:rPr>
        <w:t>асть 4.1 введена Федеральным законом от 05.10.2015 N 285-ФЗ; в ред. Федерального закона от 03.11.2015 N 303-ФЗ)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4.2. </w:t>
      </w:r>
      <w:proofErr w:type="gramStart"/>
      <w:r w:rsidRPr="005B41DF">
        <w:rPr>
          <w:rFonts w:ascii="Times New Roman" w:eastAsia="Times New Roman" w:hAnsi="Times New Roman" w:cs="Times New Roman"/>
          <w:sz w:val="21"/>
          <w:szCs w:val="21"/>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5B41DF">
        <w:rPr>
          <w:rFonts w:ascii="Times New Roman" w:eastAsia="Times New Roman" w:hAnsi="Times New Roman" w:cs="Times New Roman"/>
          <w:sz w:val="21"/>
          <w:szCs w:val="21"/>
          <w:lang w:eastAsia="ru-RU"/>
        </w:rPr>
        <w:t xml:space="preserve"> </w:t>
      </w:r>
      <w:proofErr w:type="gramStart"/>
      <w:r w:rsidRPr="005B41DF">
        <w:rPr>
          <w:rFonts w:ascii="Times New Roman" w:eastAsia="Times New Roman" w:hAnsi="Times New Roman" w:cs="Times New Roman"/>
          <w:sz w:val="21"/>
          <w:szCs w:val="21"/>
          <w:lang w:eastAsia="ru-RU"/>
        </w:rPr>
        <w:t>Федерации) в порядке, установленном законом субъекта Российской Федерации.</w:t>
      </w:r>
      <w:proofErr w:type="gramEnd"/>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(часть 4.2 введена Федеральным законом от 03.04.2017 N 64-ФЗ)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w:t>
      </w:r>
      <w:r w:rsidRPr="005B41DF">
        <w:rPr>
          <w:rFonts w:ascii="Times New Roman" w:eastAsia="Times New Roman" w:hAnsi="Times New Roman" w:cs="Times New Roman"/>
          <w:sz w:val="21"/>
          <w:szCs w:val="21"/>
          <w:lang w:eastAsia="ru-RU"/>
        </w:rPr>
        <w:lastRenderedPageBreak/>
        <w:t>(или) предоставляются для опубликования средствам массовой информации в порядке, определяемом муниципальными правовыми актами.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ч</w:t>
      </w:r>
      <w:proofErr w:type="gramEnd"/>
      <w:r w:rsidRPr="005B41DF">
        <w:rPr>
          <w:rFonts w:ascii="Times New Roman" w:eastAsia="Times New Roman" w:hAnsi="Times New Roman" w:cs="Times New Roman"/>
          <w:color w:val="828282"/>
          <w:sz w:val="21"/>
          <w:szCs w:val="21"/>
          <w:lang w:eastAsia="ru-RU"/>
        </w:rPr>
        <w:t>асть 4.3 введена Федеральным законом от 03.04.2017 N 64-ФЗ)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ч</w:t>
      </w:r>
      <w:proofErr w:type="gramEnd"/>
      <w:r w:rsidRPr="005B41DF">
        <w:rPr>
          <w:rFonts w:ascii="Times New Roman" w:eastAsia="Times New Roman" w:hAnsi="Times New Roman" w:cs="Times New Roman"/>
          <w:color w:val="828282"/>
          <w:sz w:val="21"/>
          <w:szCs w:val="21"/>
          <w:lang w:eastAsia="ru-RU"/>
        </w:rPr>
        <w:t>асть 4.4 введена Федеральным законом от 03.04.2017 N 64-ФЗ)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4.5. </w:t>
      </w:r>
      <w:proofErr w:type="gramStart"/>
      <w:r w:rsidRPr="005B41DF">
        <w:rPr>
          <w:rFonts w:ascii="Times New Roman" w:eastAsia="Times New Roman" w:hAnsi="Times New Roman" w:cs="Times New Roman"/>
          <w:sz w:val="21"/>
          <w:szCs w:val="21"/>
          <w:lang w:eastAsia="ru-RU"/>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5B41DF">
        <w:rPr>
          <w:rFonts w:ascii="Times New Roman" w:eastAsia="Times New Roman" w:hAnsi="Times New Roman" w:cs="Times New Roman"/>
          <w:sz w:val="21"/>
          <w:szCs w:val="21"/>
          <w:lang w:eastAsia="ru-RU"/>
        </w:rPr>
        <w:t xml:space="preserve"> "</w:t>
      </w:r>
      <w:proofErr w:type="gramStart"/>
      <w:r w:rsidRPr="005B41DF">
        <w:rPr>
          <w:rFonts w:ascii="Times New Roman" w:eastAsia="Times New Roman" w:hAnsi="Times New Roman" w:cs="Times New Roman"/>
          <w:sz w:val="21"/>
          <w:szCs w:val="21"/>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5B41DF">
        <w:rPr>
          <w:rFonts w:ascii="Times New Roman" w:eastAsia="Times New Roman" w:hAnsi="Times New Roman" w:cs="Times New Roman"/>
          <w:sz w:val="21"/>
          <w:szCs w:val="21"/>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(часть 4.5 введена Федеральным законом от 03.04.2017 N 64-ФЗ)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в</w:t>
      </w:r>
      <w:proofErr w:type="gramEnd"/>
      <w:r w:rsidRPr="005B41DF">
        <w:rPr>
          <w:rFonts w:ascii="Times New Roman" w:eastAsia="Times New Roman" w:hAnsi="Times New Roman" w:cs="Times New Roman"/>
          <w:color w:val="828282"/>
          <w:sz w:val="21"/>
          <w:szCs w:val="21"/>
          <w:lang w:eastAsia="ru-RU"/>
        </w:rPr>
        <w:t xml:space="preserve"> ред. Федеральных законов от 05.10.2015 N 285-ФЗ, от 03.11.2015 N 303-ФЗ)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tc>
      </w:tr>
    </w:tbl>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264" w:lineRule="auto"/>
        <w:ind w:firstLine="547"/>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введена</w:t>
      </w:r>
      <w:proofErr w:type="gramEnd"/>
      <w:r w:rsidRPr="005B41DF">
        <w:rPr>
          <w:rFonts w:ascii="Times New Roman" w:eastAsia="Times New Roman" w:hAnsi="Times New Roman" w:cs="Times New Roman"/>
          <w:color w:val="828282"/>
          <w:sz w:val="21"/>
          <w:szCs w:val="21"/>
          <w:lang w:eastAsia="ru-RU"/>
        </w:rPr>
        <w:t xml:space="preserve"> Федеральным законом от 21.11.2011 N 329-ФЗ)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proofErr w:type="gramStart"/>
      <w:r w:rsidRPr="005B41DF">
        <w:rPr>
          <w:rFonts w:ascii="Times New Roman" w:eastAsia="Times New Roman" w:hAnsi="Times New Roman" w:cs="Times New Roman"/>
          <w:sz w:val="21"/>
          <w:szCs w:val="21"/>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w:t>
            </w:r>
            <w:r w:rsidRPr="005B41DF">
              <w:rPr>
                <w:rFonts w:ascii="Arial" w:eastAsia="Times New Roman" w:hAnsi="Arial" w:cs="Arial"/>
                <w:b/>
                <w:bCs/>
                <w:sz w:val="21"/>
                <w:szCs w:val="21"/>
                <w:lang w:eastAsia="ru-RU"/>
              </w:rPr>
              <w:lastRenderedPageBreak/>
              <w:t>предотвращения конфликта интересов</w:t>
            </w:r>
          </w:p>
        </w:tc>
      </w:tr>
    </w:tbl>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lastRenderedPageBreak/>
        <w:t>(в ред. Федерального закона от 05.10.2015 N 285-ФЗ)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264" w:lineRule="auto"/>
        <w:ind w:firstLine="547"/>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введена</w:t>
      </w:r>
      <w:proofErr w:type="gramEnd"/>
      <w:r w:rsidRPr="005B41DF">
        <w:rPr>
          <w:rFonts w:ascii="Times New Roman" w:eastAsia="Times New Roman" w:hAnsi="Times New Roman" w:cs="Times New Roman"/>
          <w:color w:val="828282"/>
          <w:sz w:val="21"/>
          <w:szCs w:val="21"/>
          <w:lang w:eastAsia="ru-RU"/>
        </w:rPr>
        <w:t xml:space="preserve"> Федеральным законом от 21.11.2011 N 329-ФЗ)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В случае</w:t>
      </w:r>
      <w:proofErr w:type="gramStart"/>
      <w:r w:rsidRPr="005B41DF">
        <w:rPr>
          <w:rFonts w:ascii="Times New Roman" w:eastAsia="Times New Roman" w:hAnsi="Times New Roman" w:cs="Times New Roman"/>
          <w:sz w:val="21"/>
          <w:szCs w:val="21"/>
          <w:lang w:eastAsia="ru-RU"/>
        </w:rPr>
        <w:t>,</w:t>
      </w:r>
      <w:proofErr w:type="gramEnd"/>
      <w:r w:rsidRPr="005B41DF">
        <w:rPr>
          <w:rFonts w:ascii="Times New Roman" w:eastAsia="Times New Roman" w:hAnsi="Times New Roman" w:cs="Times New Roman"/>
          <w:sz w:val="21"/>
          <w:szCs w:val="21"/>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5B41DF">
        <w:rPr>
          <w:rFonts w:ascii="Times New Roman" w:eastAsia="Times New Roman" w:hAnsi="Times New Roman" w:cs="Times New Roman"/>
          <w:sz w:val="21"/>
          <w:szCs w:val="21"/>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Федеральных законов от 05.10.2015 N 285-ФЗ, от 03.07.2016 N 236-ФЗ)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ч</w:t>
      </w:r>
      <w:proofErr w:type="gramEnd"/>
      <w:r w:rsidRPr="005B41DF">
        <w:rPr>
          <w:rFonts w:ascii="Times New Roman" w:eastAsia="Times New Roman" w:hAnsi="Times New Roman" w:cs="Times New Roman"/>
          <w:color w:val="828282"/>
          <w:sz w:val="21"/>
          <w:szCs w:val="21"/>
          <w:lang w:eastAsia="ru-RU"/>
        </w:rPr>
        <w:t>асть 2 введена Федеральным законом от 03.12.2012 N 231-ФЗ)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tc>
      </w:tr>
    </w:tbl>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Федерального закона от 03.07.2016 N 236-ФЗ)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264" w:lineRule="auto"/>
        <w:ind w:firstLine="547"/>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введена</w:t>
      </w:r>
      <w:proofErr w:type="gramEnd"/>
      <w:r w:rsidRPr="005B41DF">
        <w:rPr>
          <w:rFonts w:ascii="Times New Roman" w:eastAsia="Times New Roman" w:hAnsi="Times New Roman" w:cs="Times New Roman"/>
          <w:color w:val="828282"/>
          <w:sz w:val="21"/>
          <w:szCs w:val="21"/>
          <w:lang w:eastAsia="ru-RU"/>
        </w:rPr>
        <w:t xml:space="preserve"> Федеральным законом от 21.11.2011 N 329-ФЗ)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proofErr w:type="gramStart"/>
      <w:r w:rsidRPr="005B41DF">
        <w:rPr>
          <w:rFonts w:ascii="Times New Roman" w:eastAsia="Times New Roman" w:hAnsi="Times New Roman" w:cs="Times New Roman"/>
          <w:sz w:val="21"/>
          <w:szCs w:val="21"/>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5B41DF">
        <w:rPr>
          <w:rFonts w:ascii="Times New Roman" w:eastAsia="Times New Roman" w:hAnsi="Times New Roman" w:cs="Times New Roman"/>
          <w:sz w:val="21"/>
          <w:szCs w:val="21"/>
          <w:lang w:eastAsia="ru-RU"/>
        </w:rPr>
        <w:t xml:space="preserve"> </w:t>
      </w:r>
      <w:proofErr w:type="gramStart"/>
      <w:r w:rsidRPr="005B41DF">
        <w:rPr>
          <w:rFonts w:ascii="Times New Roman" w:eastAsia="Times New Roman" w:hAnsi="Times New Roman" w:cs="Times New Roman"/>
          <w:sz w:val="21"/>
          <w:szCs w:val="21"/>
          <w:lang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Федеральных законов от 05.10.2015 N 285-ФЗ, от 03.07.2016 N 236-ФЗ)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 xml:space="preserve">Статья 12.5. Установление иных запретов, ограничений, обязательств и правил </w:t>
            </w:r>
            <w:r w:rsidRPr="005B41DF">
              <w:rPr>
                <w:rFonts w:ascii="Arial" w:eastAsia="Times New Roman" w:hAnsi="Arial" w:cs="Arial"/>
                <w:b/>
                <w:bCs/>
                <w:sz w:val="21"/>
                <w:szCs w:val="21"/>
                <w:lang w:eastAsia="ru-RU"/>
              </w:rPr>
              <w:lastRenderedPageBreak/>
              <w:t>служебного поведения</w:t>
            </w:r>
          </w:p>
        </w:tc>
      </w:tr>
    </w:tbl>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lastRenderedPageBreak/>
        <w:t> </w:t>
      </w:r>
    </w:p>
    <w:p w:rsidR="005B41DF" w:rsidRPr="005B41DF" w:rsidRDefault="005B41DF" w:rsidP="005B41DF">
      <w:pPr>
        <w:spacing w:after="0" w:line="264" w:lineRule="auto"/>
        <w:ind w:firstLine="547"/>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введена</w:t>
      </w:r>
      <w:proofErr w:type="gramEnd"/>
      <w:r w:rsidRPr="005B41DF">
        <w:rPr>
          <w:rFonts w:ascii="Times New Roman" w:eastAsia="Times New Roman" w:hAnsi="Times New Roman" w:cs="Times New Roman"/>
          <w:color w:val="828282"/>
          <w:sz w:val="21"/>
          <w:szCs w:val="21"/>
          <w:lang w:eastAsia="ru-RU"/>
        </w:rPr>
        <w:t xml:space="preserve"> Федеральным законом от 21.11.2011 N 329-ФЗ)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1. </w:t>
      </w:r>
      <w:proofErr w:type="gramStart"/>
      <w:r w:rsidRPr="005B41DF">
        <w:rPr>
          <w:rFonts w:ascii="Times New Roman" w:eastAsia="Times New Roman" w:hAnsi="Times New Roman" w:cs="Times New Roman"/>
          <w:sz w:val="21"/>
          <w:szCs w:val="21"/>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5B41DF">
        <w:rPr>
          <w:rFonts w:ascii="Times New Roman" w:eastAsia="Times New Roman" w:hAnsi="Times New Roman" w:cs="Times New Roman"/>
          <w:sz w:val="21"/>
          <w:szCs w:val="21"/>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Федеральных законов от 15.02.2016 N 24-ФЗ, от 03.07.2016 N 236-ФЗ)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ч</w:t>
      </w:r>
      <w:proofErr w:type="gramEnd"/>
      <w:r w:rsidRPr="005B41DF">
        <w:rPr>
          <w:rFonts w:ascii="Times New Roman" w:eastAsia="Times New Roman" w:hAnsi="Times New Roman" w:cs="Times New Roman"/>
          <w:color w:val="828282"/>
          <w:sz w:val="21"/>
          <w:szCs w:val="21"/>
          <w:lang w:eastAsia="ru-RU"/>
        </w:rPr>
        <w:t>асть 2 введена Федеральным законом от 03.12.2012 N 231-ФЗ)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Статья 13. Ответственность физических лиц за коррупционные правонарушения</w:t>
            </w:r>
          </w:p>
        </w:tc>
      </w:tr>
    </w:tbl>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tc>
      </w:tr>
    </w:tbl>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264" w:lineRule="auto"/>
        <w:ind w:firstLine="547"/>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введена</w:t>
      </w:r>
      <w:proofErr w:type="gramEnd"/>
      <w:r w:rsidRPr="005B41DF">
        <w:rPr>
          <w:rFonts w:ascii="Times New Roman" w:eastAsia="Times New Roman" w:hAnsi="Times New Roman" w:cs="Times New Roman"/>
          <w:color w:val="828282"/>
          <w:sz w:val="21"/>
          <w:szCs w:val="21"/>
          <w:lang w:eastAsia="ru-RU"/>
        </w:rPr>
        <w:t xml:space="preserve"> Федеральным законом от 21.11.2011 N 329-ФЗ)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proofErr w:type="gramStart"/>
      <w:r w:rsidRPr="005B41DF">
        <w:rPr>
          <w:rFonts w:ascii="Times New Roman" w:eastAsia="Times New Roman" w:hAnsi="Times New Roman" w:cs="Times New Roman"/>
          <w:sz w:val="21"/>
          <w:szCs w:val="21"/>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w:t>
      </w:r>
      <w:r w:rsidRPr="005B41DF">
        <w:rPr>
          <w:rFonts w:ascii="Times New Roman" w:eastAsia="Times New Roman" w:hAnsi="Times New Roman" w:cs="Times New Roman"/>
          <w:sz w:val="21"/>
          <w:szCs w:val="21"/>
          <w:lang w:eastAsia="ru-RU"/>
        </w:rPr>
        <w:lastRenderedPageBreak/>
        <w:t>характера своих супруги (супруга) и несовершеннолетних детей либо представления заведомо недостоверных или неполных сведений;</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4) осуществления лицом предпринимательской деятельности;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xml:space="preserve">2. </w:t>
      </w:r>
      <w:proofErr w:type="gramStart"/>
      <w:r w:rsidRPr="005B41DF">
        <w:rPr>
          <w:rFonts w:ascii="Times New Roman" w:eastAsia="Times New Roman" w:hAnsi="Times New Roman" w:cs="Times New Roman"/>
          <w:sz w:val="21"/>
          <w:szCs w:val="21"/>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5B41DF">
        <w:rPr>
          <w:rFonts w:ascii="Times New Roman" w:eastAsia="Times New Roman" w:hAnsi="Times New Roman" w:cs="Times New Roman"/>
          <w:sz w:val="21"/>
          <w:szCs w:val="21"/>
          <w:lang w:eastAsia="ru-RU"/>
        </w:rPr>
        <w:t xml:space="preserve"> по предотвращению и (или) урегулированию конфликта интересов, стороной которого является подчиненное ему лицо.</w:t>
      </w:r>
    </w:p>
    <w:p w:rsidR="005B41DF" w:rsidRPr="005B41DF" w:rsidRDefault="005B41DF" w:rsidP="005B41DF">
      <w:pPr>
        <w:spacing w:after="0" w:line="240" w:lineRule="auto"/>
        <w:rPr>
          <w:rFonts w:ascii="Times New Roman" w:eastAsia="Times New Roman" w:hAnsi="Times New Roman" w:cs="Times New Roman"/>
          <w:color w:val="392C69"/>
          <w:sz w:val="21"/>
          <w:szCs w:val="21"/>
          <w:lang w:eastAsia="ru-RU"/>
        </w:rPr>
      </w:pPr>
      <w:proofErr w:type="spellStart"/>
      <w:r w:rsidRPr="005B41DF">
        <w:rPr>
          <w:rFonts w:ascii="Times New Roman" w:eastAsia="Times New Roman" w:hAnsi="Times New Roman" w:cs="Times New Roman"/>
          <w:color w:val="392C69"/>
          <w:sz w:val="21"/>
          <w:szCs w:val="21"/>
          <w:lang w:eastAsia="ru-RU"/>
        </w:rPr>
        <w:t>КонсультантПлюс</w:t>
      </w:r>
      <w:proofErr w:type="spellEnd"/>
      <w:r w:rsidRPr="005B41DF">
        <w:rPr>
          <w:rFonts w:ascii="Times New Roman" w:eastAsia="Times New Roman" w:hAnsi="Times New Roman" w:cs="Times New Roman"/>
          <w:color w:val="392C69"/>
          <w:sz w:val="21"/>
          <w:szCs w:val="21"/>
          <w:lang w:eastAsia="ru-RU"/>
        </w:rPr>
        <w:t>: примечание.</w:t>
      </w:r>
    </w:p>
    <w:p w:rsidR="005B41DF" w:rsidRPr="005B41DF" w:rsidRDefault="005B41DF" w:rsidP="005B41DF">
      <w:pPr>
        <w:spacing w:after="96" w:line="240" w:lineRule="auto"/>
        <w:rPr>
          <w:rFonts w:ascii="Times New Roman" w:eastAsia="Times New Roman" w:hAnsi="Times New Roman" w:cs="Times New Roman"/>
          <w:color w:val="392C69"/>
          <w:sz w:val="21"/>
          <w:szCs w:val="21"/>
          <w:lang w:eastAsia="ru-RU"/>
        </w:rPr>
      </w:pPr>
      <w:r w:rsidRPr="005B41DF">
        <w:rPr>
          <w:rFonts w:ascii="Times New Roman" w:eastAsia="Times New Roman" w:hAnsi="Times New Roman" w:cs="Times New Roman"/>
          <w:color w:val="392C69"/>
          <w:sz w:val="21"/>
          <w:szCs w:val="21"/>
          <w:lang w:eastAsia="ru-RU"/>
        </w:rPr>
        <w:t>С 1 января 2018 года Федеральным законом от 01.07.2017 N 132-ФЗ статья 13.1 дополняется новой частью 3. См. текст в будущей редакции.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240" w:lineRule="auto"/>
        <w:rPr>
          <w:rFonts w:ascii="Times New Roman" w:eastAsia="Times New Roman" w:hAnsi="Times New Roman" w:cs="Times New Roman"/>
          <w:color w:val="392C69"/>
          <w:sz w:val="21"/>
          <w:szCs w:val="21"/>
          <w:lang w:eastAsia="ru-RU"/>
        </w:rPr>
      </w:pPr>
      <w:proofErr w:type="spellStart"/>
      <w:r w:rsidRPr="005B41DF">
        <w:rPr>
          <w:rFonts w:ascii="Times New Roman" w:eastAsia="Times New Roman" w:hAnsi="Times New Roman" w:cs="Times New Roman"/>
          <w:color w:val="392C69"/>
          <w:sz w:val="21"/>
          <w:szCs w:val="21"/>
          <w:lang w:eastAsia="ru-RU"/>
        </w:rPr>
        <w:t>КонсультантПлюс</w:t>
      </w:r>
      <w:proofErr w:type="spellEnd"/>
      <w:r w:rsidRPr="005B41DF">
        <w:rPr>
          <w:rFonts w:ascii="Times New Roman" w:eastAsia="Times New Roman" w:hAnsi="Times New Roman" w:cs="Times New Roman"/>
          <w:color w:val="392C69"/>
          <w:sz w:val="21"/>
          <w:szCs w:val="21"/>
          <w:lang w:eastAsia="ru-RU"/>
        </w:rPr>
        <w:t>: примечание.</w:t>
      </w:r>
    </w:p>
    <w:p w:rsidR="005B41DF" w:rsidRPr="005B41DF" w:rsidRDefault="005B41DF" w:rsidP="005B41DF">
      <w:pPr>
        <w:spacing w:after="96" w:line="240" w:lineRule="auto"/>
        <w:rPr>
          <w:rFonts w:ascii="Times New Roman" w:eastAsia="Times New Roman" w:hAnsi="Times New Roman" w:cs="Times New Roman"/>
          <w:color w:val="392C69"/>
          <w:sz w:val="21"/>
          <w:szCs w:val="21"/>
          <w:lang w:eastAsia="ru-RU"/>
        </w:rPr>
      </w:pPr>
      <w:r w:rsidRPr="005B41DF">
        <w:rPr>
          <w:rFonts w:ascii="Times New Roman" w:eastAsia="Times New Roman" w:hAnsi="Times New Roman" w:cs="Times New Roman"/>
          <w:color w:val="392C69"/>
          <w:sz w:val="21"/>
          <w:szCs w:val="21"/>
          <w:lang w:eastAsia="ru-RU"/>
        </w:rPr>
        <w:t>С 1 января 2018 года Федеральным законом от 01.07.2017 N 132-ФЗ в статью 13.2 вносятся изменения. См. текст в будущей редакции.</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tc>
      </w:tr>
    </w:tbl>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Федерального закона от 03.07.2016 N 236-ФЗ)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264" w:lineRule="auto"/>
        <w:ind w:firstLine="547"/>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введена</w:t>
      </w:r>
      <w:proofErr w:type="gramEnd"/>
      <w:r w:rsidRPr="005B41DF">
        <w:rPr>
          <w:rFonts w:ascii="Times New Roman" w:eastAsia="Times New Roman" w:hAnsi="Times New Roman" w:cs="Times New Roman"/>
          <w:color w:val="828282"/>
          <w:sz w:val="21"/>
          <w:szCs w:val="21"/>
          <w:lang w:eastAsia="ru-RU"/>
        </w:rPr>
        <w:t xml:space="preserve"> Федеральным законом от 03.12.2012 N 231-ФЗ)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proofErr w:type="gramStart"/>
      <w:r w:rsidRPr="005B41DF">
        <w:rPr>
          <w:rFonts w:ascii="Times New Roman" w:eastAsia="Times New Roman" w:hAnsi="Times New Roman" w:cs="Times New Roman"/>
          <w:sz w:val="21"/>
          <w:szCs w:val="21"/>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5B41DF">
        <w:rPr>
          <w:rFonts w:ascii="Times New Roman" w:eastAsia="Times New Roman" w:hAnsi="Times New Roman" w:cs="Times New Roman"/>
          <w:sz w:val="21"/>
          <w:szCs w:val="21"/>
          <w:lang w:eastAsia="ru-RU"/>
        </w:rPr>
        <w:t xml:space="preserve"> должности) в связи с утратой доверия в случаях, предусмотренных федеральными законами.</w:t>
      </w:r>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Федерального закона от 03.07.2016 N 236-ФЗ)</w:t>
      </w:r>
    </w:p>
    <w:p w:rsidR="005B41DF" w:rsidRPr="005B41DF" w:rsidRDefault="005B41DF" w:rsidP="005B41DF">
      <w:pPr>
        <w:spacing w:after="0" w:line="240" w:lineRule="auto"/>
        <w:rPr>
          <w:rFonts w:ascii="Times New Roman" w:eastAsia="Times New Roman" w:hAnsi="Times New Roman" w:cs="Times New Roman"/>
          <w:color w:val="392C69"/>
          <w:sz w:val="21"/>
          <w:szCs w:val="21"/>
          <w:lang w:eastAsia="ru-RU"/>
        </w:rPr>
      </w:pPr>
      <w:proofErr w:type="spellStart"/>
      <w:r w:rsidRPr="005B41DF">
        <w:rPr>
          <w:rFonts w:ascii="Times New Roman" w:eastAsia="Times New Roman" w:hAnsi="Times New Roman" w:cs="Times New Roman"/>
          <w:color w:val="392C69"/>
          <w:sz w:val="21"/>
          <w:szCs w:val="21"/>
          <w:lang w:eastAsia="ru-RU"/>
        </w:rPr>
        <w:t>КонсультантПлюс</w:t>
      </w:r>
      <w:proofErr w:type="spellEnd"/>
      <w:r w:rsidRPr="005B41DF">
        <w:rPr>
          <w:rFonts w:ascii="Times New Roman" w:eastAsia="Times New Roman" w:hAnsi="Times New Roman" w:cs="Times New Roman"/>
          <w:color w:val="392C69"/>
          <w:sz w:val="21"/>
          <w:szCs w:val="21"/>
          <w:lang w:eastAsia="ru-RU"/>
        </w:rPr>
        <w:t>: примечание.</w:t>
      </w:r>
    </w:p>
    <w:p w:rsidR="005B41DF" w:rsidRPr="005B41DF" w:rsidRDefault="005B41DF" w:rsidP="005B41DF">
      <w:pPr>
        <w:spacing w:after="96" w:line="240" w:lineRule="auto"/>
        <w:rPr>
          <w:rFonts w:ascii="Times New Roman" w:eastAsia="Times New Roman" w:hAnsi="Times New Roman" w:cs="Times New Roman"/>
          <w:color w:val="392C69"/>
          <w:sz w:val="21"/>
          <w:szCs w:val="21"/>
          <w:lang w:eastAsia="ru-RU"/>
        </w:rPr>
      </w:pPr>
      <w:r w:rsidRPr="005B41DF">
        <w:rPr>
          <w:rFonts w:ascii="Times New Roman" w:eastAsia="Times New Roman" w:hAnsi="Times New Roman" w:cs="Times New Roman"/>
          <w:color w:val="392C69"/>
          <w:sz w:val="21"/>
          <w:szCs w:val="21"/>
          <w:lang w:eastAsia="ru-RU"/>
        </w:rPr>
        <w:t>С 1 января 2018 года Федеральным законом от 01.07.2017 N 132-ФЗ статья 13.2 дополняется новой частью 2. См. текст в будущей редакции.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 xml:space="preserve">Статья 13.3. Обязанность организаций принимать меры по предупреждению </w:t>
            </w:r>
            <w:r w:rsidRPr="005B41DF">
              <w:rPr>
                <w:rFonts w:ascii="Arial" w:eastAsia="Times New Roman" w:hAnsi="Arial" w:cs="Arial"/>
                <w:b/>
                <w:bCs/>
                <w:sz w:val="21"/>
                <w:szCs w:val="21"/>
                <w:lang w:eastAsia="ru-RU"/>
              </w:rPr>
              <w:lastRenderedPageBreak/>
              <w:t>коррупции</w:t>
            </w:r>
          </w:p>
        </w:tc>
      </w:tr>
    </w:tbl>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lastRenderedPageBreak/>
        <w:t> </w:t>
      </w:r>
    </w:p>
    <w:p w:rsidR="005B41DF" w:rsidRPr="005B41DF" w:rsidRDefault="005B41DF" w:rsidP="005B41DF">
      <w:pPr>
        <w:spacing w:after="0" w:line="264" w:lineRule="auto"/>
        <w:ind w:firstLine="547"/>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введена</w:t>
      </w:r>
      <w:proofErr w:type="gramEnd"/>
      <w:r w:rsidRPr="005B41DF">
        <w:rPr>
          <w:rFonts w:ascii="Times New Roman" w:eastAsia="Times New Roman" w:hAnsi="Times New Roman" w:cs="Times New Roman"/>
          <w:color w:val="828282"/>
          <w:sz w:val="21"/>
          <w:szCs w:val="21"/>
          <w:lang w:eastAsia="ru-RU"/>
        </w:rPr>
        <w:t xml:space="preserve"> Федеральным законом от 03.12.2012 N 231-ФЗ)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Организации обязаны разрабатывать и принимать меры по предупреждению коррупции.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 Меры по предупреждению коррупции, принимаемые в организации, могут включать:</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определение подразделений или должностных лиц, ответственных за профилактику коррупционных и иных правонарушений;</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 сотрудничество организации с правоохранительными органами;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4) принятие кодекса этики и служебного поведения работников организации;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5) предотвращение и урегулирование конфликта интересов;</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6) недопущение составления неофициальной отчетности и использования поддельных документов.</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Статья 13.4. Осуществление проверок уполномоченным подразделением Администрации Президента Российской Федерации</w:t>
            </w:r>
          </w:p>
        </w:tc>
      </w:tr>
    </w:tbl>
    <w:p w:rsidR="005B41DF" w:rsidRPr="005B41DF" w:rsidRDefault="005B41DF" w:rsidP="005B41DF">
      <w:pPr>
        <w:spacing w:after="0" w:line="264" w:lineRule="auto"/>
        <w:ind w:firstLine="547"/>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w:t>
      </w:r>
      <w:proofErr w:type="gramStart"/>
      <w:r w:rsidRPr="005B41DF">
        <w:rPr>
          <w:rFonts w:ascii="Times New Roman" w:eastAsia="Times New Roman" w:hAnsi="Times New Roman" w:cs="Times New Roman"/>
          <w:color w:val="828282"/>
          <w:sz w:val="21"/>
          <w:szCs w:val="21"/>
          <w:lang w:eastAsia="ru-RU"/>
        </w:rPr>
        <w:t>введена</w:t>
      </w:r>
      <w:proofErr w:type="gramEnd"/>
      <w:r w:rsidRPr="005B41DF">
        <w:rPr>
          <w:rFonts w:ascii="Times New Roman" w:eastAsia="Times New Roman" w:hAnsi="Times New Roman" w:cs="Times New Roman"/>
          <w:color w:val="828282"/>
          <w:sz w:val="21"/>
          <w:szCs w:val="21"/>
          <w:lang w:eastAsia="ru-RU"/>
        </w:rPr>
        <w:t xml:space="preserve"> Федеральным законом от 07.05.2013 N 102-ФЗ)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proofErr w:type="gramStart"/>
      <w:r w:rsidRPr="005B41DF">
        <w:rPr>
          <w:rFonts w:ascii="Times New Roman" w:eastAsia="Times New Roman" w:hAnsi="Times New Roman" w:cs="Times New Roman"/>
          <w:sz w:val="21"/>
          <w:szCs w:val="21"/>
          <w:lang w:eastAsia="ru-RU"/>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5B41DF" w:rsidRPr="005B41DF" w:rsidRDefault="005B41DF" w:rsidP="005B41DF">
      <w:pPr>
        <w:spacing w:after="0" w:line="264" w:lineRule="auto"/>
        <w:jc w:val="both"/>
        <w:rPr>
          <w:rFonts w:ascii="Times New Roman" w:eastAsia="Times New Roman" w:hAnsi="Times New Roman" w:cs="Times New Roman"/>
          <w:color w:val="828282"/>
          <w:sz w:val="21"/>
          <w:szCs w:val="21"/>
          <w:lang w:eastAsia="ru-RU"/>
        </w:rPr>
      </w:pPr>
      <w:r w:rsidRPr="005B41DF">
        <w:rPr>
          <w:rFonts w:ascii="Times New Roman" w:eastAsia="Times New Roman" w:hAnsi="Times New Roman" w:cs="Times New Roman"/>
          <w:color w:val="828282"/>
          <w:sz w:val="21"/>
          <w:szCs w:val="21"/>
          <w:lang w:eastAsia="ru-RU"/>
        </w:rPr>
        <w:t>(в ред. Федерального закона от 03.11.2015 N 303-ФЗ)</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5B41DF" w:rsidRPr="005B41DF" w:rsidTr="005B41DF">
        <w:trPr>
          <w:tblCellSpacing w:w="0" w:type="dxa"/>
        </w:trPr>
        <w:tc>
          <w:tcPr>
            <w:tcW w:w="0" w:type="auto"/>
            <w:hideMark/>
          </w:tcPr>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Arial" w:eastAsia="Times New Roman" w:hAnsi="Arial" w:cs="Arial"/>
                <w:b/>
                <w:bCs/>
                <w:sz w:val="21"/>
                <w:szCs w:val="21"/>
                <w:lang w:eastAsia="ru-RU"/>
              </w:rPr>
              <w:t>Статья 14. Ответственность юридических лиц за коррупционные правонарушения</w:t>
            </w:r>
          </w:p>
        </w:tc>
      </w:tr>
    </w:tbl>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1. В случае</w:t>
      </w:r>
      <w:proofErr w:type="gramStart"/>
      <w:r w:rsidRPr="005B41DF">
        <w:rPr>
          <w:rFonts w:ascii="Times New Roman" w:eastAsia="Times New Roman" w:hAnsi="Times New Roman" w:cs="Times New Roman"/>
          <w:sz w:val="21"/>
          <w:szCs w:val="21"/>
          <w:lang w:eastAsia="ru-RU"/>
        </w:rPr>
        <w:t>,</w:t>
      </w:r>
      <w:proofErr w:type="gramEnd"/>
      <w:r w:rsidRPr="005B41DF">
        <w:rPr>
          <w:rFonts w:ascii="Times New Roman" w:eastAsia="Times New Roman" w:hAnsi="Times New Roman" w:cs="Times New Roman"/>
          <w:sz w:val="21"/>
          <w:szCs w:val="21"/>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w:t>
      </w:r>
      <w:r w:rsidRPr="005B41DF">
        <w:rPr>
          <w:rFonts w:ascii="Times New Roman" w:eastAsia="Times New Roman" w:hAnsi="Times New Roman" w:cs="Times New Roman"/>
          <w:sz w:val="21"/>
          <w:szCs w:val="21"/>
          <w:lang w:eastAsia="ru-RU"/>
        </w:rPr>
        <w:lastRenderedPageBreak/>
        <w:t>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B41DF" w:rsidRPr="005B41DF" w:rsidRDefault="005B41DF" w:rsidP="005B41DF">
      <w:pPr>
        <w:spacing w:after="0" w:line="240" w:lineRule="auto"/>
        <w:rPr>
          <w:rFonts w:ascii="Times New Roman" w:eastAsia="Times New Roman" w:hAnsi="Times New Roman" w:cs="Times New Roman"/>
          <w:color w:val="392C69"/>
          <w:sz w:val="21"/>
          <w:szCs w:val="21"/>
          <w:lang w:eastAsia="ru-RU"/>
        </w:rPr>
      </w:pPr>
      <w:proofErr w:type="spellStart"/>
      <w:r w:rsidRPr="005B41DF">
        <w:rPr>
          <w:rFonts w:ascii="Times New Roman" w:eastAsia="Times New Roman" w:hAnsi="Times New Roman" w:cs="Times New Roman"/>
          <w:color w:val="392C69"/>
          <w:sz w:val="21"/>
          <w:szCs w:val="21"/>
          <w:lang w:eastAsia="ru-RU"/>
        </w:rPr>
        <w:t>КонсультантПлюс</w:t>
      </w:r>
      <w:proofErr w:type="spellEnd"/>
      <w:r w:rsidRPr="005B41DF">
        <w:rPr>
          <w:rFonts w:ascii="Times New Roman" w:eastAsia="Times New Roman" w:hAnsi="Times New Roman" w:cs="Times New Roman"/>
          <w:color w:val="392C69"/>
          <w:sz w:val="21"/>
          <w:szCs w:val="21"/>
          <w:lang w:eastAsia="ru-RU"/>
        </w:rPr>
        <w:t>: примечание.</w:t>
      </w:r>
    </w:p>
    <w:p w:rsidR="005B41DF" w:rsidRPr="005B41DF" w:rsidRDefault="005B41DF" w:rsidP="005B41DF">
      <w:pPr>
        <w:spacing w:after="96" w:line="240" w:lineRule="auto"/>
        <w:rPr>
          <w:rFonts w:ascii="Times New Roman" w:eastAsia="Times New Roman" w:hAnsi="Times New Roman" w:cs="Times New Roman"/>
          <w:color w:val="392C69"/>
          <w:sz w:val="21"/>
          <w:szCs w:val="21"/>
          <w:lang w:eastAsia="ru-RU"/>
        </w:rPr>
      </w:pPr>
      <w:r w:rsidRPr="005B41DF">
        <w:rPr>
          <w:rFonts w:ascii="Times New Roman" w:eastAsia="Times New Roman" w:hAnsi="Times New Roman" w:cs="Times New Roman"/>
          <w:color w:val="392C69"/>
          <w:sz w:val="21"/>
          <w:szCs w:val="21"/>
          <w:lang w:eastAsia="ru-RU"/>
        </w:rPr>
        <w:t>С 1 января 2018 года Федеральным законом от 01.07.2017 N 132-ФЗ данный документ дополняется новой статьей 15. См. текст в будущей редакции.</w:t>
      </w:r>
    </w:p>
    <w:p w:rsidR="005B41DF" w:rsidRPr="005B41DF" w:rsidRDefault="005B41DF" w:rsidP="005B41DF">
      <w:pPr>
        <w:spacing w:after="0" w:line="312" w:lineRule="auto"/>
        <w:ind w:firstLine="547"/>
        <w:jc w:val="both"/>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 </w:t>
      </w:r>
    </w:p>
    <w:p w:rsidR="005B41DF" w:rsidRPr="005B41DF" w:rsidRDefault="005B41DF" w:rsidP="005B41DF">
      <w:pPr>
        <w:spacing w:after="0" w:line="360" w:lineRule="auto"/>
        <w:jc w:val="right"/>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Президент</w:t>
      </w:r>
    </w:p>
    <w:p w:rsidR="005B41DF" w:rsidRPr="005B41DF" w:rsidRDefault="005B41DF" w:rsidP="005B41DF">
      <w:pPr>
        <w:spacing w:after="0" w:line="360" w:lineRule="auto"/>
        <w:jc w:val="right"/>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Российской Федерации</w:t>
      </w:r>
    </w:p>
    <w:p w:rsidR="005B41DF" w:rsidRPr="005B41DF" w:rsidRDefault="005B41DF" w:rsidP="005B41DF">
      <w:pPr>
        <w:spacing w:after="0" w:line="360" w:lineRule="auto"/>
        <w:jc w:val="right"/>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Д.МЕДВЕДЕВ</w:t>
      </w:r>
    </w:p>
    <w:p w:rsidR="005B41DF" w:rsidRPr="005B41DF" w:rsidRDefault="005B41DF" w:rsidP="005B41DF">
      <w:pPr>
        <w:spacing w:after="0" w:line="240" w:lineRule="auto"/>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Москва, Кремль</w:t>
      </w:r>
    </w:p>
    <w:p w:rsidR="005B41DF" w:rsidRPr="005B41DF" w:rsidRDefault="005B41DF" w:rsidP="005B41DF">
      <w:pPr>
        <w:spacing w:after="0" w:line="240" w:lineRule="auto"/>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25 декабря 2008 года</w:t>
      </w:r>
    </w:p>
    <w:p w:rsidR="005B41DF" w:rsidRPr="005B41DF" w:rsidRDefault="005B41DF" w:rsidP="005B41DF">
      <w:pPr>
        <w:spacing w:after="0" w:line="240" w:lineRule="auto"/>
        <w:rPr>
          <w:rFonts w:ascii="Times New Roman" w:eastAsia="Times New Roman" w:hAnsi="Times New Roman" w:cs="Times New Roman"/>
          <w:sz w:val="21"/>
          <w:szCs w:val="21"/>
          <w:lang w:eastAsia="ru-RU"/>
        </w:rPr>
      </w:pPr>
      <w:r w:rsidRPr="005B41DF">
        <w:rPr>
          <w:rFonts w:ascii="Times New Roman" w:eastAsia="Times New Roman" w:hAnsi="Times New Roman" w:cs="Times New Roman"/>
          <w:sz w:val="21"/>
          <w:szCs w:val="21"/>
          <w:lang w:eastAsia="ru-RU"/>
        </w:rPr>
        <w:t>N 273-ФЗ</w:t>
      </w:r>
    </w:p>
    <w:p w:rsidR="00CC60B2" w:rsidRDefault="00CC60B2"/>
    <w:sectPr w:rsidR="00CC6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6C"/>
    <w:rsid w:val="0004436C"/>
    <w:rsid w:val="005B41DF"/>
    <w:rsid w:val="00CC6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05761">
      <w:bodyDiv w:val="1"/>
      <w:marLeft w:val="0"/>
      <w:marRight w:val="0"/>
      <w:marTop w:val="0"/>
      <w:marBottom w:val="0"/>
      <w:divBdr>
        <w:top w:val="none" w:sz="0" w:space="0" w:color="auto"/>
        <w:left w:val="none" w:sz="0" w:space="0" w:color="auto"/>
        <w:bottom w:val="none" w:sz="0" w:space="0" w:color="auto"/>
        <w:right w:val="none" w:sz="0" w:space="0" w:color="auto"/>
      </w:divBdr>
      <w:divsChild>
        <w:div w:id="921521877">
          <w:marLeft w:val="0"/>
          <w:marRight w:val="0"/>
          <w:marTop w:val="0"/>
          <w:marBottom w:val="0"/>
          <w:divBdr>
            <w:top w:val="none" w:sz="0" w:space="0" w:color="auto"/>
            <w:left w:val="none" w:sz="0" w:space="0" w:color="auto"/>
            <w:bottom w:val="none" w:sz="0" w:space="0" w:color="auto"/>
            <w:right w:val="none" w:sz="0" w:space="0" w:color="auto"/>
          </w:divBdr>
        </w:div>
        <w:div w:id="1510487366">
          <w:marLeft w:val="0"/>
          <w:marRight w:val="0"/>
          <w:marTop w:val="0"/>
          <w:marBottom w:val="0"/>
          <w:divBdr>
            <w:top w:val="none" w:sz="0" w:space="0" w:color="auto"/>
            <w:left w:val="none" w:sz="0" w:space="0" w:color="auto"/>
            <w:bottom w:val="none" w:sz="0" w:space="0" w:color="auto"/>
            <w:right w:val="none" w:sz="0" w:space="0" w:color="auto"/>
          </w:divBdr>
        </w:div>
        <w:div w:id="948588504">
          <w:marLeft w:val="0"/>
          <w:marRight w:val="0"/>
          <w:marTop w:val="0"/>
          <w:marBottom w:val="0"/>
          <w:divBdr>
            <w:top w:val="none" w:sz="0" w:space="0" w:color="auto"/>
            <w:left w:val="none" w:sz="0" w:space="0" w:color="auto"/>
            <w:bottom w:val="none" w:sz="0" w:space="0" w:color="auto"/>
            <w:right w:val="none" w:sz="0" w:space="0" w:color="auto"/>
          </w:divBdr>
        </w:div>
        <w:div w:id="1299804414">
          <w:marLeft w:val="0"/>
          <w:marRight w:val="0"/>
          <w:marTop w:val="0"/>
          <w:marBottom w:val="0"/>
          <w:divBdr>
            <w:top w:val="none" w:sz="0" w:space="0" w:color="auto"/>
            <w:left w:val="none" w:sz="0" w:space="0" w:color="auto"/>
            <w:bottom w:val="none" w:sz="0" w:space="0" w:color="auto"/>
            <w:right w:val="none" w:sz="0" w:space="0" w:color="auto"/>
          </w:divBdr>
        </w:div>
        <w:div w:id="1950356270">
          <w:marLeft w:val="0"/>
          <w:marRight w:val="0"/>
          <w:marTop w:val="0"/>
          <w:marBottom w:val="0"/>
          <w:divBdr>
            <w:top w:val="none" w:sz="0" w:space="0" w:color="auto"/>
            <w:left w:val="none" w:sz="0" w:space="0" w:color="auto"/>
            <w:bottom w:val="none" w:sz="0" w:space="0" w:color="auto"/>
            <w:right w:val="none" w:sz="0" w:space="0" w:color="auto"/>
          </w:divBdr>
        </w:div>
        <w:div w:id="584724827">
          <w:marLeft w:val="0"/>
          <w:marRight w:val="0"/>
          <w:marTop w:val="0"/>
          <w:marBottom w:val="0"/>
          <w:divBdr>
            <w:top w:val="none" w:sz="0" w:space="0" w:color="auto"/>
            <w:left w:val="none" w:sz="0" w:space="0" w:color="auto"/>
            <w:bottom w:val="none" w:sz="0" w:space="0" w:color="auto"/>
            <w:right w:val="none" w:sz="0" w:space="0" w:color="auto"/>
          </w:divBdr>
        </w:div>
        <w:div w:id="1991902596">
          <w:marLeft w:val="0"/>
          <w:marRight w:val="0"/>
          <w:marTop w:val="0"/>
          <w:marBottom w:val="0"/>
          <w:divBdr>
            <w:top w:val="none" w:sz="0" w:space="0" w:color="auto"/>
            <w:left w:val="none" w:sz="0" w:space="0" w:color="auto"/>
            <w:bottom w:val="none" w:sz="0" w:space="0" w:color="auto"/>
            <w:right w:val="none" w:sz="0" w:space="0" w:color="auto"/>
          </w:divBdr>
        </w:div>
        <w:div w:id="687177348">
          <w:marLeft w:val="0"/>
          <w:marRight w:val="0"/>
          <w:marTop w:val="0"/>
          <w:marBottom w:val="0"/>
          <w:divBdr>
            <w:top w:val="none" w:sz="0" w:space="0" w:color="auto"/>
            <w:left w:val="none" w:sz="0" w:space="0" w:color="auto"/>
            <w:bottom w:val="none" w:sz="0" w:space="0" w:color="auto"/>
            <w:right w:val="none" w:sz="0" w:space="0" w:color="auto"/>
          </w:divBdr>
        </w:div>
        <w:div w:id="1145052620">
          <w:marLeft w:val="0"/>
          <w:marRight w:val="0"/>
          <w:marTop w:val="0"/>
          <w:marBottom w:val="0"/>
          <w:divBdr>
            <w:top w:val="none" w:sz="0" w:space="0" w:color="auto"/>
            <w:left w:val="none" w:sz="0" w:space="0" w:color="auto"/>
            <w:bottom w:val="none" w:sz="0" w:space="0" w:color="auto"/>
            <w:right w:val="none" w:sz="0" w:space="0" w:color="auto"/>
          </w:divBdr>
        </w:div>
        <w:div w:id="538200400">
          <w:marLeft w:val="0"/>
          <w:marRight w:val="0"/>
          <w:marTop w:val="0"/>
          <w:marBottom w:val="0"/>
          <w:divBdr>
            <w:top w:val="none" w:sz="0" w:space="0" w:color="auto"/>
            <w:left w:val="none" w:sz="0" w:space="0" w:color="auto"/>
            <w:bottom w:val="none" w:sz="0" w:space="0" w:color="auto"/>
            <w:right w:val="none" w:sz="0" w:space="0" w:color="auto"/>
          </w:divBdr>
        </w:div>
        <w:div w:id="240456109">
          <w:marLeft w:val="0"/>
          <w:marRight w:val="0"/>
          <w:marTop w:val="0"/>
          <w:marBottom w:val="0"/>
          <w:divBdr>
            <w:top w:val="none" w:sz="0" w:space="0" w:color="auto"/>
            <w:left w:val="none" w:sz="0" w:space="0" w:color="auto"/>
            <w:bottom w:val="none" w:sz="0" w:space="0" w:color="auto"/>
            <w:right w:val="none" w:sz="0" w:space="0" w:color="auto"/>
          </w:divBdr>
        </w:div>
        <w:div w:id="595283137">
          <w:marLeft w:val="0"/>
          <w:marRight w:val="0"/>
          <w:marTop w:val="0"/>
          <w:marBottom w:val="0"/>
          <w:divBdr>
            <w:top w:val="none" w:sz="0" w:space="0" w:color="auto"/>
            <w:left w:val="none" w:sz="0" w:space="0" w:color="auto"/>
            <w:bottom w:val="none" w:sz="0" w:space="0" w:color="auto"/>
            <w:right w:val="none" w:sz="0" w:space="0" w:color="auto"/>
          </w:divBdr>
        </w:div>
        <w:div w:id="853886685">
          <w:marLeft w:val="0"/>
          <w:marRight w:val="0"/>
          <w:marTop w:val="0"/>
          <w:marBottom w:val="0"/>
          <w:divBdr>
            <w:top w:val="none" w:sz="0" w:space="0" w:color="auto"/>
            <w:left w:val="none" w:sz="0" w:space="0" w:color="auto"/>
            <w:bottom w:val="none" w:sz="0" w:space="0" w:color="auto"/>
            <w:right w:val="none" w:sz="0" w:space="0" w:color="auto"/>
          </w:divBdr>
        </w:div>
        <w:div w:id="477960936">
          <w:marLeft w:val="0"/>
          <w:marRight w:val="0"/>
          <w:marTop w:val="0"/>
          <w:marBottom w:val="0"/>
          <w:divBdr>
            <w:top w:val="none" w:sz="0" w:space="0" w:color="auto"/>
            <w:left w:val="none" w:sz="0" w:space="0" w:color="auto"/>
            <w:bottom w:val="none" w:sz="0" w:space="0" w:color="auto"/>
            <w:right w:val="none" w:sz="0" w:space="0" w:color="auto"/>
          </w:divBdr>
        </w:div>
        <w:div w:id="867134377">
          <w:marLeft w:val="0"/>
          <w:marRight w:val="0"/>
          <w:marTop w:val="0"/>
          <w:marBottom w:val="0"/>
          <w:divBdr>
            <w:top w:val="none" w:sz="0" w:space="0" w:color="auto"/>
            <w:left w:val="none" w:sz="0" w:space="0" w:color="auto"/>
            <w:bottom w:val="none" w:sz="0" w:space="0" w:color="auto"/>
            <w:right w:val="none" w:sz="0" w:space="0" w:color="auto"/>
          </w:divBdr>
        </w:div>
        <w:div w:id="1666662101">
          <w:marLeft w:val="0"/>
          <w:marRight w:val="0"/>
          <w:marTop w:val="0"/>
          <w:marBottom w:val="0"/>
          <w:divBdr>
            <w:top w:val="none" w:sz="0" w:space="0" w:color="auto"/>
            <w:left w:val="none" w:sz="0" w:space="0" w:color="auto"/>
            <w:bottom w:val="none" w:sz="0" w:space="0" w:color="auto"/>
            <w:right w:val="none" w:sz="0" w:space="0" w:color="auto"/>
          </w:divBdr>
        </w:div>
        <w:div w:id="140924533">
          <w:marLeft w:val="0"/>
          <w:marRight w:val="0"/>
          <w:marTop w:val="0"/>
          <w:marBottom w:val="0"/>
          <w:divBdr>
            <w:top w:val="none" w:sz="0" w:space="0" w:color="auto"/>
            <w:left w:val="none" w:sz="0" w:space="0" w:color="auto"/>
            <w:bottom w:val="none" w:sz="0" w:space="0" w:color="auto"/>
            <w:right w:val="none" w:sz="0" w:space="0" w:color="auto"/>
          </w:divBdr>
        </w:div>
        <w:div w:id="1971353777">
          <w:marLeft w:val="0"/>
          <w:marRight w:val="0"/>
          <w:marTop w:val="0"/>
          <w:marBottom w:val="0"/>
          <w:divBdr>
            <w:top w:val="none" w:sz="0" w:space="0" w:color="auto"/>
            <w:left w:val="none" w:sz="0" w:space="0" w:color="auto"/>
            <w:bottom w:val="none" w:sz="0" w:space="0" w:color="auto"/>
            <w:right w:val="none" w:sz="0" w:space="0" w:color="auto"/>
          </w:divBdr>
        </w:div>
        <w:div w:id="1029647051">
          <w:marLeft w:val="0"/>
          <w:marRight w:val="0"/>
          <w:marTop w:val="0"/>
          <w:marBottom w:val="0"/>
          <w:divBdr>
            <w:top w:val="none" w:sz="0" w:space="0" w:color="auto"/>
            <w:left w:val="none" w:sz="0" w:space="0" w:color="auto"/>
            <w:bottom w:val="none" w:sz="0" w:space="0" w:color="auto"/>
            <w:right w:val="none" w:sz="0" w:space="0" w:color="auto"/>
          </w:divBdr>
        </w:div>
        <w:div w:id="1005089550">
          <w:marLeft w:val="0"/>
          <w:marRight w:val="0"/>
          <w:marTop w:val="0"/>
          <w:marBottom w:val="0"/>
          <w:divBdr>
            <w:top w:val="none" w:sz="0" w:space="0" w:color="auto"/>
            <w:left w:val="none" w:sz="0" w:space="0" w:color="auto"/>
            <w:bottom w:val="none" w:sz="0" w:space="0" w:color="auto"/>
            <w:right w:val="none" w:sz="0" w:space="0" w:color="auto"/>
          </w:divBdr>
        </w:div>
        <w:div w:id="478419383">
          <w:marLeft w:val="0"/>
          <w:marRight w:val="0"/>
          <w:marTop w:val="0"/>
          <w:marBottom w:val="0"/>
          <w:divBdr>
            <w:top w:val="none" w:sz="0" w:space="0" w:color="auto"/>
            <w:left w:val="none" w:sz="0" w:space="0" w:color="auto"/>
            <w:bottom w:val="none" w:sz="0" w:space="0" w:color="auto"/>
            <w:right w:val="none" w:sz="0" w:space="0" w:color="auto"/>
          </w:divBdr>
        </w:div>
        <w:div w:id="77102345">
          <w:marLeft w:val="0"/>
          <w:marRight w:val="0"/>
          <w:marTop w:val="0"/>
          <w:marBottom w:val="0"/>
          <w:divBdr>
            <w:top w:val="none" w:sz="0" w:space="0" w:color="auto"/>
            <w:left w:val="none" w:sz="0" w:space="0" w:color="auto"/>
            <w:bottom w:val="none" w:sz="0" w:space="0" w:color="auto"/>
            <w:right w:val="none" w:sz="0" w:space="0" w:color="auto"/>
          </w:divBdr>
        </w:div>
        <w:div w:id="1818565770">
          <w:marLeft w:val="0"/>
          <w:marRight w:val="0"/>
          <w:marTop w:val="0"/>
          <w:marBottom w:val="0"/>
          <w:divBdr>
            <w:top w:val="none" w:sz="0" w:space="0" w:color="auto"/>
            <w:left w:val="none" w:sz="0" w:space="0" w:color="auto"/>
            <w:bottom w:val="none" w:sz="0" w:space="0" w:color="auto"/>
            <w:right w:val="none" w:sz="0" w:space="0" w:color="auto"/>
          </w:divBdr>
        </w:div>
        <w:div w:id="1841385806">
          <w:marLeft w:val="0"/>
          <w:marRight w:val="0"/>
          <w:marTop w:val="0"/>
          <w:marBottom w:val="0"/>
          <w:divBdr>
            <w:top w:val="none" w:sz="0" w:space="0" w:color="auto"/>
            <w:left w:val="none" w:sz="0" w:space="0" w:color="auto"/>
            <w:bottom w:val="none" w:sz="0" w:space="0" w:color="auto"/>
            <w:right w:val="none" w:sz="0" w:space="0" w:color="auto"/>
          </w:divBdr>
        </w:div>
        <w:div w:id="1103721868">
          <w:marLeft w:val="0"/>
          <w:marRight w:val="0"/>
          <w:marTop w:val="0"/>
          <w:marBottom w:val="0"/>
          <w:divBdr>
            <w:top w:val="none" w:sz="0" w:space="0" w:color="auto"/>
            <w:left w:val="none" w:sz="0" w:space="0" w:color="auto"/>
            <w:bottom w:val="none" w:sz="0" w:space="0" w:color="auto"/>
            <w:right w:val="none" w:sz="0" w:space="0" w:color="auto"/>
          </w:divBdr>
        </w:div>
        <w:div w:id="382408970">
          <w:marLeft w:val="0"/>
          <w:marRight w:val="0"/>
          <w:marTop w:val="0"/>
          <w:marBottom w:val="0"/>
          <w:divBdr>
            <w:top w:val="none" w:sz="0" w:space="0" w:color="auto"/>
            <w:left w:val="none" w:sz="0" w:space="0" w:color="auto"/>
            <w:bottom w:val="none" w:sz="0" w:space="0" w:color="auto"/>
            <w:right w:val="none" w:sz="0" w:space="0" w:color="auto"/>
          </w:divBdr>
        </w:div>
        <w:div w:id="627706386">
          <w:marLeft w:val="0"/>
          <w:marRight w:val="0"/>
          <w:marTop w:val="0"/>
          <w:marBottom w:val="0"/>
          <w:divBdr>
            <w:top w:val="none" w:sz="0" w:space="0" w:color="auto"/>
            <w:left w:val="none" w:sz="0" w:space="0" w:color="auto"/>
            <w:bottom w:val="none" w:sz="0" w:space="0" w:color="auto"/>
            <w:right w:val="none" w:sz="0" w:space="0" w:color="auto"/>
          </w:divBdr>
        </w:div>
        <w:div w:id="1480727687">
          <w:marLeft w:val="0"/>
          <w:marRight w:val="0"/>
          <w:marTop w:val="0"/>
          <w:marBottom w:val="0"/>
          <w:divBdr>
            <w:top w:val="none" w:sz="0" w:space="0" w:color="auto"/>
            <w:left w:val="none" w:sz="0" w:space="0" w:color="auto"/>
            <w:bottom w:val="none" w:sz="0" w:space="0" w:color="auto"/>
            <w:right w:val="none" w:sz="0" w:space="0" w:color="auto"/>
          </w:divBdr>
        </w:div>
        <w:div w:id="1809782585">
          <w:marLeft w:val="0"/>
          <w:marRight w:val="0"/>
          <w:marTop w:val="0"/>
          <w:marBottom w:val="0"/>
          <w:divBdr>
            <w:top w:val="none" w:sz="0" w:space="0" w:color="auto"/>
            <w:left w:val="none" w:sz="0" w:space="0" w:color="auto"/>
            <w:bottom w:val="none" w:sz="0" w:space="0" w:color="auto"/>
            <w:right w:val="none" w:sz="0" w:space="0" w:color="auto"/>
          </w:divBdr>
        </w:div>
        <w:div w:id="1785922418">
          <w:marLeft w:val="0"/>
          <w:marRight w:val="0"/>
          <w:marTop w:val="0"/>
          <w:marBottom w:val="0"/>
          <w:divBdr>
            <w:top w:val="none" w:sz="0" w:space="0" w:color="auto"/>
            <w:left w:val="none" w:sz="0" w:space="0" w:color="auto"/>
            <w:bottom w:val="none" w:sz="0" w:space="0" w:color="auto"/>
            <w:right w:val="none" w:sz="0" w:space="0" w:color="auto"/>
          </w:divBdr>
        </w:div>
        <w:div w:id="783697621">
          <w:marLeft w:val="0"/>
          <w:marRight w:val="0"/>
          <w:marTop w:val="0"/>
          <w:marBottom w:val="0"/>
          <w:divBdr>
            <w:top w:val="none" w:sz="0" w:space="0" w:color="auto"/>
            <w:left w:val="none" w:sz="0" w:space="0" w:color="auto"/>
            <w:bottom w:val="none" w:sz="0" w:space="0" w:color="auto"/>
            <w:right w:val="none" w:sz="0" w:space="0" w:color="auto"/>
          </w:divBdr>
        </w:div>
        <w:div w:id="31613233">
          <w:marLeft w:val="0"/>
          <w:marRight w:val="0"/>
          <w:marTop w:val="0"/>
          <w:marBottom w:val="0"/>
          <w:divBdr>
            <w:top w:val="none" w:sz="0" w:space="0" w:color="auto"/>
            <w:left w:val="none" w:sz="0" w:space="0" w:color="auto"/>
            <w:bottom w:val="none" w:sz="0" w:space="0" w:color="auto"/>
            <w:right w:val="none" w:sz="0" w:space="0" w:color="auto"/>
          </w:divBdr>
        </w:div>
        <w:div w:id="666595343">
          <w:marLeft w:val="0"/>
          <w:marRight w:val="0"/>
          <w:marTop w:val="0"/>
          <w:marBottom w:val="0"/>
          <w:divBdr>
            <w:top w:val="none" w:sz="0" w:space="0" w:color="auto"/>
            <w:left w:val="none" w:sz="0" w:space="0" w:color="auto"/>
            <w:bottom w:val="none" w:sz="0" w:space="0" w:color="auto"/>
            <w:right w:val="none" w:sz="0" w:space="0" w:color="auto"/>
          </w:divBdr>
        </w:div>
        <w:div w:id="288128165">
          <w:marLeft w:val="0"/>
          <w:marRight w:val="0"/>
          <w:marTop w:val="0"/>
          <w:marBottom w:val="0"/>
          <w:divBdr>
            <w:top w:val="none" w:sz="0" w:space="0" w:color="auto"/>
            <w:left w:val="none" w:sz="0" w:space="0" w:color="auto"/>
            <w:bottom w:val="none" w:sz="0" w:space="0" w:color="auto"/>
            <w:right w:val="none" w:sz="0" w:space="0" w:color="auto"/>
          </w:divBdr>
        </w:div>
        <w:div w:id="91973000">
          <w:marLeft w:val="0"/>
          <w:marRight w:val="0"/>
          <w:marTop w:val="0"/>
          <w:marBottom w:val="0"/>
          <w:divBdr>
            <w:top w:val="none" w:sz="0" w:space="0" w:color="auto"/>
            <w:left w:val="none" w:sz="0" w:space="0" w:color="auto"/>
            <w:bottom w:val="none" w:sz="0" w:space="0" w:color="auto"/>
            <w:right w:val="none" w:sz="0" w:space="0" w:color="auto"/>
          </w:divBdr>
        </w:div>
        <w:div w:id="1232690409">
          <w:marLeft w:val="0"/>
          <w:marRight w:val="0"/>
          <w:marTop w:val="0"/>
          <w:marBottom w:val="0"/>
          <w:divBdr>
            <w:top w:val="none" w:sz="0" w:space="0" w:color="auto"/>
            <w:left w:val="none" w:sz="0" w:space="0" w:color="auto"/>
            <w:bottom w:val="none" w:sz="0" w:space="0" w:color="auto"/>
            <w:right w:val="none" w:sz="0" w:space="0" w:color="auto"/>
          </w:divBdr>
        </w:div>
        <w:div w:id="560750455">
          <w:marLeft w:val="0"/>
          <w:marRight w:val="0"/>
          <w:marTop w:val="0"/>
          <w:marBottom w:val="0"/>
          <w:divBdr>
            <w:top w:val="none" w:sz="0" w:space="0" w:color="auto"/>
            <w:left w:val="none" w:sz="0" w:space="0" w:color="auto"/>
            <w:bottom w:val="none" w:sz="0" w:space="0" w:color="auto"/>
            <w:right w:val="none" w:sz="0" w:space="0" w:color="auto"/>
          </w:divBdr>
        </w:div>
        <w:div w:id="2051298043">
          <w:marLeft w:val="0"/>
          <w:marRight w:val="0"/>
          <w:marTop w:val="0"/>
          <w:marBottom w:val="0"/>
          <w:divBdr>
            <w:top w:val="none" w:sz="0" w:space="0" w:color="auto"/>
            <w:left w:val="none" w:sz="0" w:space="0" w:color="auto"/>
            <w:bottom w:val="none" w:sz="0" w:space="0" w:color="auto"/>
            <w:right w:val="none" w:sz="0" w:space="0" w:color="auto"/>
          </w:divBdr>
        </w:div>
        <w:div w:id="2032757013">
          <w:marLeft w:val="0"/>
          <w:marRight w:val="0"/>
          <w:marTop w:val="0"/>
          <w:marBottom w:val="0"/>
          <w:divBdr>
            <w:top w:val="none" w:sz="0" w:space="0" w:color="auto"/>
            <w:left w:val="none" w:sz="0" w:space="0" w:color="auto"/>
            <w:bottom w:val="none" w:sz="0" w:space="0" w:color="auto"/>
            <w:right w:val="none" w:sz="0" w:space="0" w:color="auto"/>
          </w:divBdr>
        </w:div>
        <w:div w:id="1708606039">
          <w:marLeft w:val="0"/>
          <w:marRight w:val="0"/>
          <w:marTop w:val="0"/>
          <w:marBottom w:val="0"/>
          <w:divBdr>
            <w:top w:val="none" w:sz="0" w:space="0" w:color="auto"/>
            <w:left w:val="none" w:sz="0" w:space="0" w:color="auto"/>
            <w:bottom w:val="none" w:sz="0" w:space="0" w:color="auto"/>
            <w:right w:val="none" w:sz="0" w:space="0" w:color="auto"/>
          </w:divBdr>
        </w:div>
        <w:div w:id="546069900">
          <w:marLeft w:val="0"/>
          <w:marRight w:val="0"/>
          <w:marTop w:val="0"/>
          <w:marBottom w:val="0"/>
          <w:divBdr>
            <w:top w:val="none" w:sz="0" w:space="0" w:color="auto"/>
            <w:left w:val="none" w:sz="0" w:space="0" w:color="auto"/>
            <w:bottom w:val="none" w:sz="0" w:space="0" w:color="auto"/>
            <w:right w:val="none" w:sz="0" w:space="0" w:color="auto"/>
          </w:divBdr>
        </w:div>
        <w:div w:id="271783343">
          <w:marLeft w:val="0"/>
          <w:marRight w:val="0"/>
          <w:marTop w:val="0"/>
          <w:marBottom w:val="0"/>
          <w:divBdr>
            <w:top w:val="none" w:sz="0" w:space="0" w:color="auto"/>
            <w:left w:val="none" w:sz="0" w:space="0" w:color="auto"/>
            <w:bottom w:val="none" w:sz="0" w:space="0" w:color="auto"/>
            <w:right w:val="none" w:sz="0" w:space="0" w:color="auto"/>
          </w:divBdr>
        </w:div>
        <w:div w:id="2014261684">
          <w:marLeft w:val="0"/>
          <w:marRight w:val="0"/>
          <w:marTop w:val="0"/>
          <w:marBottom w:val="0"/>
          <w:divBdr>
            <w:top w:val="none" w:sz="0" w:space="0" w:color="auto"/>
            <w:left w:val="none" w:sz="0" w:space="0" w:color="auto"/>
            <w:bottom w:val="none" w:sz="0" w:space="0" w:color="auto"/>
            <w:right w:val="none" w:sz="0" w:space="0" w:color="auto"/>
          </w:divBdr>
        </w:div>
        <w:div w:id="641808778">
          <w:marLeft w:val="0"/>
          <w:marRight w:val="0"/>
          <w:marTop w:val="0"/>
          <w:marBottom w:val="0"/>
          <w:divBdr>
            <w:top w:val="none" w:sz="0" w:space="0" w:color="auto"/>
            <w:left w:val="none" w:sz="0" w:space="0" w:color="auto"/>
            <w:bottom w:val="none" w:sz="0" w:space="0" w:color="auto"/>
            <w:right w:val="none" w:sz="0" w:space="0" w:color="auto"/>
          </w:divBdr>
        </w:div>
        <w:div w:id="104619786">
          <w:marLeft w:val="0"/>
          <w:marRight w:val="0"/>
          <w:marTop w:val="0"/>
          <w:marBottom w:val="0"/>
          <w:divBdr>
            <w:top w:val="none" w:sz="0" w:space="0" w:color="auto"/>
            <w:left w:val="none" w:sz="0" w:space="0" w:color="auto"/>
            <w:bottom w:val="none" w:sz="0" w:space="0" w:color="auto"/>
            <w:right w:val="none" w:sz="0" w:space="0" w:color="auto"/>
          </w:divBdr>
        </w:div>
        <w:div w:id="772365243">
          <w:marLeft w:val="0"/>
          <w:marRight w:val="0"/>
          <w:marTop w:val="0"/>
          <w:marBottom w:val="0"/>
          <w:divBdr>
            <w:top w:val="none" w:sz="0" w:space="0" w:color="auto"/>
            <w:left w:val="none" w:sz="0" w:space="0" w:color="auto"/>
            <w:bottom w:val="none" w:sz="0" w:space="0" w:color="auto"/>
            <w:right w:val="none" w:sz="0" w:space="0" w:color="auto"/>
          </w:divBdr>
        </w:div>
        <w:div w:id="1125808526">
          <w:marLeft w:val="0"/>
          <w:marRight w:val="0"/>
          <w:marTop w:val="0"/>
          <w:marBottom w:val="0"/>
          <w:divBdr>
            <w:top w:val="none" w:sz="0" w:space="0" w:color="auto"/>
            <w:left w:val="none" w:sz="0" w:space="0" w:color="auto"/>
            <w:bottom w:val="none" w:sz="0" w:space="0" w:color="auto"/>
            <w:right w:val="none" w:sz="0" w:space="0" w:color="auto"/>
          </w:divBdr>
        </w:div>
        <w:div w:id="976380223">
          <w:marLeft w:val="0"/>
          <w:marRight w:val="0"/>
          <w:marTop w:val="120"/>
          <w:marBottom w:val="192"/>
          <w:divBdr>
            <w:top w:val="none" w:sz="0" w:space="0" w:color="auto"/>
            <w:left w:val="none" w:sz="0" w:space="0" w:color="auto"/>
            <w:bottom w:val="none" w:sz="0" w:space="0" w:color="auto"/>
            <w:right w:val="none" w:sz="0" w:space="0" w:color="auto"/>
          </w:divBdr>
          <w:divsChild>
            <w:div w:id="2071607946">
              <w:marLeft w:val="0"/>
              <w:marRight w:val="0"/>
              <w:marTop w:val="0"/>
              <w:marBottom w:val="0"/>
              <w:divBdr>
                <w:top w:val="none" w:sz="0" w:space="0" w:color="auto"/>
                <w:left w:val="none" w:sz="0" w:space="0" w:color="auto"/>
                <w:bottom w:val="none" w:sz="0" w:space="0" w:color="auto"/>
                <w:right w:val="none" w:sz="0" w:space="0" w:color="auto"/>
              </w:divBdr>
            </w:div>
            <w:div w:id="1802764660">
              <w:marLeft w:val="0"/>
              <w:marRight w:val="0"/>
              <w:marTop w:val="0"/>
              <w:marBottom w:val="0"/>
              <w:divBdr>
                <w:top w:val="none" w:sz="0" w:space="0" w:color="auto"/>
                <w:left w:val="none" w:sz="0" w:space="0" w:color="auto"/>
                <w:bottom w:val="none" w:sz="0" w:space="0" w:color="auto"/>
                <w:right w:val="none" w:sz="0" w:space="0" w:color="auto"/>
              </w:divBdr>
            </w:div>
          </w:divsChild>
        </w:div>
        <w:div w:id="974721672">
          <w:marLeft w:val="0"/>
          <w:marRight w:val="0"/>
          <w:marTop w:val="120"/>
          <w:marBottom w:val="96"/>
          <w:divBdr>
            <w:top w:val="none" w:sz="0" w:space="0" w:color="auto"/>
            <w:left w:val="none" w:sz="0" w:space="0" w:color="auto"/>
            <w:bottom w:val="none" w:sz="0" w:space="0" w:color="auto"/>
            <w:right w:val="none" w:sz="0" w:space="0" w:color="auto"/>
          </w:divBdr>
          <w:divsChild>
            <w:div w:id="1422873958">
              <w:marLeft w:val="0"/>
              <w:marRight w:val="0"/>
              <w:marTop w:val="0"/>
              <w:marBottom w:val="0"/>
              <w:divBdr>
                <w:top w:val="none" w:sz="0" w:space="0" w:color="auto"/>
                <w:left w:val="none" w:sz="0" w:space="0" w:color="auto"/>
                <w:bottom w:val="none" w:sz="0" w:space="0" w:color="auto"/>
                <w:right w:val="none" w:sz="0" w:space="0" w:color="auto"/>
              </w:divBdr>
            </w:div>
            <w:div w:id="1305352495">
              <w:marLeft w:val="0"/>
              <w:marRight w:val="0"/>
              <w:marTop w:val="0"/>
              <w:marBottom w:val="0"/>
              <w:divBdr>
                <w:top w:val="none" w:sz="0" w:space="0" w:color="auto"/>
                <w:left w:val="none" w:sz="0" w:space="0" w:color="auto"/>
                <w:bottom w:val="none" w:sz="0" w:space="0" w:color="auto"/>
                <w:right w:val="none" w:sz="0" w:space="0" w:color="auto"/>
              </w:divBdr>
            </w:div>
          </w:divsChild>
        </w:div>
        <w:div w:id="922373686">
          <w:marLeft w:val="0"/>
          <w:marRight w:val="0"/>
          <w:marTop w:val="0"/>
          <w:marBottom w:val="0"/>
          <w:divBdr>
            <w:top w:val="none" w:sz="0" w:space="0" w:color="auto"/>
            <w:left w:val="none" w:sz="0" w:space="0" w:color="auto"/>
            <w:bottom w:val="none" w:sz="0" w:space="0" w:color="auto"/>
            <w:right w:val="none" w:sz="0" w:space="0" w:color="auto"/>
          </w:divBdr>
        </w:div>
        <w:div w:id="45178438">
          <w:marLeft w:val="0"/>
          <w:marRight w:val="0"/>
          <w:marTop w:val="0"/>
          <w:marBottom w:val="0"/>
          <w:divBdr>
            <w:top w:val="none" w:sz="0" w:space="0" w:color="auto"/>
            <w:left w:val="none" w:sz="0" w:space="0" w:color="auto"/>
            <w:bottom w:val="none" w:sz="0" w:space="0" w:color="auto"/>
            <w:right w:val="none" w:sz="0" w:space="0" w:color="auto"/>
          </w:divBdr>
        </w:div>
        <w:div w:id="970549527">
          <w:marLeft w:val="0"/>
          <w:marRight w:val="0"/>
          <w:marTop w:val="0"/>
          <w:marBottom w:val="0"/>
          <w:divBdr>
            <w:top w:val="none" w:sz="0" w:space="0" w:color="auto"/>
            <w:left w:val="none" w:sz="0" w:space="0" w:color="auto"/>
            <w:bottom w:val="none" w:sz="0" w:space="0" w:color="auto"/>
            <w:right w:val="none" w:sz="0" w:space="0" w:color="auto"/>
          </w:divBdr>
        </w:div>
        <w:div w:id="973753386">
          <w:marLeft w:val="0"/>
          <w:marRight w:val="0"/>
          <w:marTop w:val="0"/>
          <w:marBottom w:val="0"/>
          <w:divBdr>
            <w:top w:val="none" w:sz="0" w:space="0" w:color="auto"/>
            <w:left w:val="none" w:sz="0" w:space="0" w:color="auto"/>
            <w:bottom w:val="none" w:sz="0" w:space="0" w:color="auto"/>
            <w:right w:val="none" w:sz="0" w:space="0" w:color="auto"/>
          </w:divBdr>
        </w:div>
        <w:div w:id="2090694860">
          <w:marLeft w:val="0"/>
          <w:marRight w:val="0"/>
          <w:marTop w:val="0"/>
          <w:marBottom w:val="0"/>
          <w:divBdr>
            <w:top w:val="none" w:sz="0" w:space="0" w:color="auto"/>
            <w:left w:val="none" w:sz="0" w:space="0" w:color="auto"/>
            <w:bottom w:val="none" w:sz="0" w:space="0" w:color="auto"/>
            <w:right w:val="none" w:sz="0" w:space="0" w:color="auto"/>
          </w:divBdr>
        </w:div>
        <w:div w:id="1644657964">
          <w:marLeft w:val="0"/>
          <w:marRight w:val="0"/>
          <w:marTop w:val="0"/>
          <w:marBottom w:val="0"/>
          <w:divBdr>
            <w:top w:val="none" w:sz="0" w:space="0" w:color="auto"/>
            <w:left w:val="none" w:sz="0" w:space="0" w:color="auto"/>
            <w:bottom w:val="none" w:sz="0" w:space="0" w:color="auto"/>
            <w:right w:val="none" w:sz="0" w:space="0" w:color="auto"/>
          </w:divBdr>
        </w:div>
        <w:div w:id="680938069">
          <w:marLeft w:val="0"/>
          <w:marRight w:val="0"/>
          <w:marTop w:val="0"/>
          <w:marBottom w:val="0"/>
          <w:divBdr>
            <w:top w:val="none" w:sz="0" w:space="0" w:color="auto"/>
            <w:left w:val="none" w:sz="0" w:space="0" w:color="auto"/>
            <w:bottom w:val="none" w:sz="0" w:space="0" w:color="auto"/>
            <w:right w:val="none" w:sz="0" w:space="0" w:color="auto"/>
          </w:divBdr>
        </w:div>
        <w:div w:id="95907835">
          <w:marLeft w:val="0"/>
          <w:marRight w:val="0"/>
          <w:marTop w:val="0"/>
          <w:marBottom w:val="0"/>
          <w:divBdr>
            <w:top w:val="none" w:sz="0" w:space="0" w:color="auto"/>
            <w:left w:val="none" w:sz="0" w:space="0" w:color="auto"/>
            <w:bottom w:val="none" w:sz="0" w:space="0" w:color="auto"/>
            <w:right w:val="none" w:sz="0" w:space="0" w:color="auto"/>
          </w:divBdr>
        </w:div>
        <w:div w:id="271255419">
          <w:marLeft w:val="0"/>
          <w:marRight w:val="0"/>
          <w:marTop w:val="0"/>
          <w:marBottom w:val="0"/>
          <w:divBdr>
            <w:top w:val="none" w:sz="0" w:space="0" w:color="auto"/>
            <w:left w:val="none" w:sz="0" w:space="0" w:color="auto"/>
            <w:bottom w:val="none" w:sz="0" w:space="0" w:color="auto"/>
            <w:right w:val="none" w:sz="0" w:space="0" w:color="auto"/>
          </w:divBdr>
        </w:div>
        <w:div w:id="190263601">
          <w:marLeft w:val="0"/>
          <w:marRight w:val="0"/>
          <w:marTop w:val="0"/>
          <w:marBottom w:val="0"/>
          <w:divBdr>
            <w:top w:val="none" w:sz="0" w:space="0" w:color="auto"/>
            <w:left w:val="none" w:sz="0" w:space="0" w:color="auto"/>
            <w:bottom w:val="none" w:sz="0" w:space="0" w:color="auto"/>
            <w:right w:val="none" w:sz="0" w:space="0" w:color="auto"/>
          </w:divBdr>
        </w:div>
        <w:div w:id="1166243153">
          <w:marLeft w:val="0"/>
          <w:marRight w:val="0"/>
          <w:marTop w:val="0"/>
          <w:marBottom w:val="0"/>
          <w:divBdr>
            <w:top w:val="none" w:sz="0" w:space="0" w:color="auto"/>
            <w:left w:val="none" w:sz="0" w:space="0" w:color="auto"/>
            <w:bottom w:val="none" w:sz="0" w:space="0" w:color="auto"/>
            <w:right w:val="none" w:sz="0" w:space="0" w:color="auto"/>
          </w:divBdr>
        </w:div>
        <w:div w:id="1538277387">
          <w:marLeft w:val="0"/>
          <w:marRight w:val="0"/>
          <w:marTop w:val="0"/>
          <w:marBottom w:val="0"/>
          <w:divBdr>
            <w:top w:val="none" w:sz="0" w:space="0" w:color="auto"/>
            <w:left w:val="none" w:sz="0" w:space="0" w:color="auto"/>
            <w:bottom w:val="none" w:sz="0" w:space="0" w:color="auto"/>
            <w:right w:val="none" w:sz="0" w:space="0" w:color="auto"/>
          </w:divBdr>
        </w:div>
        <w:div w:id="1951546648">
          <w:marLeft w:val="0"/>
          <w:marRight w:val="0"/>
          <w:marTop w:val="0"/>
          <w:marBottom w:val="0"/>
          <w:divBdr>
            <w:top w:val="none" w:sz="0" w:space="0" w:color="auto"/>
            <w:left w:val="none" w:sz="0" w:space="0" w:color="auto"/>
            <w:bottom w:val="none" w:sz="0" w:space="0" w:color="auto"/>
            <w:right w:val="none" w:sz="0" w:space="0" w:color="auto"/>
          </w:divBdr>
        </w:div>
        <w:div w:id="1350252423">
          <w:marLeft w:val="0"/>
          <w:marRight w:val="0"/>
          <w:marTop w:val="0"/>
          <w:marBottom w:val="0"/>
          <w:divBdr>
            <w:top w:val="none" w:sz="0" w:space="0" w:color="auto"/>
            <w:left w:val="none" w:sz="0" w:space="0" w:color="auto"/>
            <w:bottom w:val="none" w:sz="0" w:space="0" w:color="auto"/>
            <w:right w:val="none" w:sz="0" w:space="0" w:color="auto"/>
          </w:divBdr>
        </w:div>
        <w:div w:id="1362896159">
          <w:marLeft w:val="0"/>
          <w:marRight w:val="0"/>
          <w:marTop w:val="0"/>
          <w:marBottom w:val="0"/>
          <w:divBdr>
            <w:top w:val="none" w:sz="0" w:space="0" w:color="auto"/>
            <w:left w:val="none" w:sz="0" w:space="0" w:color="auto"/>
            <w:bottom w:val="none" w:sz="0" w:space="0" w:color="auto"/>
            <w:right w:val="none" w:sz="0" w:space="0" w:color="auto"/>
          </w:divBdr>
        </w:div>
        <w:div w:id="550582664">
          <w:marLeft w:val="0"/>
          <w:marRight w:val="0"/>
          <w:marTop w:val="0"/>
          <w:marBottom w:val="0"/>
          <w:divBdr>
            <w:top w:val="none" w:sz="0" w:space="0" w:color="auto"/>
            <w:left w:val="none" w:sz="0" w:space="0" w:color="auto"/>
            <w:bottom w:val="none" w:sz="0" w:space="0" w:color="auto"/>
            <w:right w:val="none" w:sz="0" w:space="0" w:color="auto"/>
          </w:divBdr>
        </w:div>
        <w:div w:id="660163571">
          <w:marLeft w:val="0"/>
          <w:marRight w:val="0"/>
          <w:marTop w:val="0"/>
          <w:marBottom w:val="0"/>
          <w:divBdr>
            <w:top w:val="none" w:sz="0" w:space="0" w:color="auto"/>
            <w:left w:val="none" w:sz="0" w:space="0" w:color="auto"/>
            <w:bottom w:val="none" w:sz="0" w:space="0" w:color="auto"/>
            <w:right w:val="none" w:sz="0" w:space="0" w:color="auto"/>
          </w:divBdr>
        </w:div>
        <w:div w:id="1370687687">
          <w:marLeft w:val="0"/>
          <w:marRight w:val="0"/>
          <w:marTop w:val="0"/>
          <w:marBottom w:val="0"/>
          <w:divBdr>
            <w:top w:val="none" w:sz="0" w:space="0" w:color="auto"/>
            <w:left w:val="none" w:sz="0" w:space="0" w:color="auto"/>
            <w:bottom w:val="none" w:sz="0" w:space="0" w:color="auto"/>
            <w:right w:val="none" w:sz="0" w:space="0" w:color="auto"/>
          </w:divBdr>
        </w:div>
        <w:div w:id="427625244">
          <w:marLeft w:val="0"/>
          <w:marRight w:val="0"/>
          <w:marTop w:val="0"/>
          <w:marBottom w:val="0"/>
          <w:divBdr>
            <w:top w:val="none" w:sz="0" w:space="0" w:color="auto"/>
            <w:left w:val="none" w:sz="0" w:space="0" w:color="auto"/>
            <w:bottom w:val="none" w:sz="0" w:space="0" w:color="auto"/>
            <w:right w:val="none" w:sz="0" w:space="0" w:color="auto"/>
          </w:divBdr>
        </w:div>
        <w:div w:id="249388962">
          <w:marLeft w:val="0"/>
          <w:marRight w:val="0"/>
          <w:marTop w:val="0"/>
          <w:marBottom w:val="0"/>
          <w:divBdr>
            <w:top w:val="none" w:sz="0" w:space="0" w:color="auto"/>
            <w:left w:val="none" w:sz="0" w:space="0" w:color="auto"/>
            <w:bottom w:val="none" w:sz="0" w:space="0" w:color="auto"/>
            <w:right w:val="none" w:sz="0" w:space="0" w:color="auto"/>
          </w:divBdr>
        </w:div>
        <w:div w:id="1538540058">
          <w:marLeft w:val="0"/>
          <w:marRight w:val="0"/>
          <w:marTop w:val="0"/>
          <w:marBottom w:val="0"/>
          <w:divBdr>
            <w:top w:val="none" w:sz="0" w:space="0" w:color="auto"/>
            <w:left w:val="none" w:sz="0" w:space="0" w:color="auto"/>
            <w:bottom w:val="none" w:sz="0" w:space="0" w:color="auto"/>
            <w:right w:val="none" w:sz="0" w:space="0" w:color="auto"/>
          </w:divBdr>
        </w:div>
        <w:div w:id="1863588346">
          <w:marLeft w:val="0"/>
          <w:marRight w:val="0"/>
          <w:marTop w:val="0"/>
          <w:marBottom w:val="0"/>
          <w:divBdr>
            <w:top w:val="none" w:sz="0" w:space="0" w:color="auto"/>
            <w:left w:val="none" w:sz="0" w:space="0" w:color="auto"/>
            <w:bottom w:val="none" w:sz="0" w:space="0" w:color="auto"/>
            <w:right w:val="none" w:sz="0" w:space="0" w:color="auto"/>
          </w:divBdr>
        </w:div>
        <w:div w:id="773018759">
          <w:marLeft w:val="0"/>
          <w:marRight w:val="0"/>
          <w:marTop w:val="0"/>
          <w:marBottom w:val="0"/>
          <w:divBdr>
            <w:top w:val="none" w:sz="0" w:space="0" w:color="auto"/>
            <w:left w:val="none" w:sz="0" w:space="0" w:color="auto"/>
            <w:bottom w:val="none" w:sz="0" w:space="0" w:color="auto"/>
            <w:right w:val="none" w:sz="0" w:space="0" w:color="auto"/>
          </w:divBdr>
        </w:div>
        <w:div w:id="442311326">
          <w:marLeft w:val="0"/>
          <w:marRight w:val="0"/>
          <w:marTop w:val="0"/>
          <w:marBottom w:val="0"/>
          <w:divBdr>
            <w:top w:val="none" w:sz="0" w:space="0" w:color="auto"/>
            <w:left w:val="none" w:sz="0" w:space="0" w:color="auto"/>
            <w:bottom w:val="none" w:sz="0" w:space="0" w:color="auto"/>
            <w:right w:val="none" w:sz="0" w:space="0" w:color="auto"/>
          </w:divBdr>
        </w:div>
        <w:div w:id="522205796">
          <w:marLeft w:val="0"/>
          <w:marRight w:val="0"/>
          <w:marTop w:val="0"/>
          <w:marBottom w:val="0"/>
          <w:divBdr>
            <w:top w:val="none" w:sz="0" w:space="0" w:color="auto"/>
            <w:left w:val="none" w:sz="0" w:space="0" w:color="auto"/>
            <w:bottom w:val="none" w:sz="0" w:space="0" w:color="auto"/>
            <w:right w:val="none" w:sz="0" w:space="0" w:color="auto"/>
          </w:divBdr>
        </w:div>
        <w:div w:id="570579741">
          <w:marLeft w:val="0"/>
          <w:marRight w:val="0"/>
          <w:marTop w:val="0"/>
          <w:marBottom w:val="0"/>
          <w:divBdr>
            <w:top w:val="none" w:sz="0" w:space="0" w:color="auto"/>
            <w:left w:val="none" w:sz="0" w:space="0" w:color="auto"/>
            <w:bottom w:val="none" w:sz="0" w:space="0" w:color="auto"/>
            <w:right w:val="none" w:sz="0" w:space="0" w:color="auto"/>
          </w:divBdr>
        </w:div>
        <w:div w:id="2060156452">
          <w:marLeft w:val="0"/>
          <w:marRight w:val="0"/>
          <w:marTop w:val="0"/>
          <w:marBottom w:val="0"/>
          <w:divBdr>
            <w:top w:val="none" w:sz="0" w:space="0" w:color="auto"/>
            <w:left w:val="none" w:sz="0" w:space="0" w:color="auto"/>
            <w:bottom w:val="none" w:sz="0" w:space="0" w:color="auto"/>
            <w:right w:val="none" w:sz="0" w:space="0" w:color="auto"/>
          </w:divBdr>
        </w:div>
        <w:div w:id="1303925320">
          <w:marLeft w:val="0"/>
          <w:marRight w:val="0"/>
          <w:marTop w:val="0"/>
          <w:marBottom w:val="0"/>
          <w:divBdr>
            <w:top w:val="none" w:sz="0" w:space="0" w:color="auto"/>
            <w:left w:val="none" w:sz="0" w:space="0" w:color="auto"/>
            <w:bottom w:val="none" w:sz="0" w:space="0" w:color="auto"/>
            <w:right w:val="none" w:sz="0" w:space="0" w:color="auto"/>
          </w:divBdr>
        </w:div>
        <w:div w:id="1147358342">
          <w:marLeft w:val="0"/>
          <w:marRight w:val="0"/>
          <w:marTop w:val="0"/>
          <w:marBottom w:val="0"/>
          <w:divBdr>
            <w:top w:val="none" w:sz="0" w:space="0" w:color="auto"/>
            <w:left w:val="none" w:sz="0" w:space="0" w:color="auto"/>
            <w:bottom w:val="none" w:sz="0" w:space="0" w:color="auto"/>
            <w:right w:val="none" w:sz="0" w:space="0" w:color="auto"/>
          </w:divBdr>
        </w:div>
        <w:div w:id="320961379">
          <w:marLeft w:val="0"/>
          <w:marRight w:val="0"/>
          <w:marTop w:val="0"/>
          <w:marBottom w:val="0"/>
          <w:divBdr>
            <w:top w:val="none" w:sz="0" w:space="0" w:color="auto"/>
            <w:left w:val="none" w:sz="0" w:space="0" w:color="auto"/>
            <w:bottom w:val="none" w:sz="0" w:space="0" w:color="auto"/>
            <w:right w:val="none" w:sz="0" w:space="0" w:color="auto"/>
          </w:divBdr>
        </w:div>
        <w:div w:id="160853815">
          <w:marLeft w:val="0"/>
          <w:marRight w:val="0"/>
          <w:marTop w:val="120"/>
          <w:marBottom w:val="96"/>
          <w:divBdr>
            <w:top w:val="none" w:sz="0" w:space="0" w:color="auto"/>
            <w:left w:val="none" w:sz="0" w:space="0" w:color="auto"/>
            <w:bottom w:val="none" w:sz="0" w:space="0" w:color="auto"/>
            <w:right w:val="none" w:sz="0" w:space="0" w:color="auto"/>
          </w:divBdr>
          <w:divsChild>
            <w:div w:id="793208846">
              <w:marLeft w:val="0"/>
              <w:marRight w:val="0"/>
              <w:marTop w:val="0"/>
              <w:marBottom w:val="0"/>
              <w:divBdr>
                <w:top w:val="none" w:sz="0" w:space="0" w:color="auto"/>
                <w:left w:val="none" w:sz="0" w:space="0" w:color="auto"/>
                <w:bottom w:val="none" w:sz="0" w:space="0" w:color="auto"/>
                <w:right w:val="none" w:sz="0" w:space="0" w:color="auto"/>
              </w:divBdr>
            </w:div>
            <w:div w:id="2098596842">
              <w:marLeft w:val="0"/>
              <w:marRight w:val="0"/>
              <w:marTop w:val="0"/>
              <w:marBottom w:val="0"/>
              <w:divBdr>
                <w:top w:val="none" w:sz="0" w:space="0" w:color="auto"/>
                <w:left w:val="none" w:sz="0" w:space="0" w:color="auto"/>
                <w:bottom w:val="none" w:sz="0" w:space="0" w:color="auto"/>
                <w:right w:val="none" w:sz="0" w:space="0" w:color="auto"/>
              </w:divBdr>
            </w:div>
          </w:divsChild>
        </w:div>
        <w:div w:id="1459298377">
          <w:marLeft w:val="0"/>
          <w:marRight w:val="0"/>
          <w:marTop w:val="120"/>
          <w:marBottom w:val="96"/>
          <w:divBdr>
            <w:top w:val="none" w:sz="0" w:space="0" w:color="auto"/>
            <w:left w:val="none" w:sz="0" w:space="0" w:color="auto"/>
            <w:bottom w:val="none" w:sz="0" w:space="0" w:color="auto"/>
            <w:right w:val="none" w:sz="0" w:space="0" w:color="auto"/>
          </w:divBdr>
          <w:divsChild>
            <w:div w:id="730152249">
              <w:marLeft w:val="0"/>
              <w:marRight w:val="0"/>
              <w:marTop w:val="0"/>
              <w:marBottom w:val="0"/>
              <w:divBdr>
                <w:top w:val="none" w:sz="0" w:space="0" w:color="auto"/>
                <w:left w:val="none" w:sz="0" w:space="0" w:color="auto"/>
                <w:bottom w:val="none" w:sz="0" w:space="0" w:color="auto"/>
                <w:right w:val="none" w:sz="0" w:space="0" w:color="auto"/>
              </w:divBdr>
            </w:div>
            <w:div w:id="1179856648">
              <w:marLeft w:val="0"/>
              <w:marRight w:val="0"/>
              <w:marTop w:val="0"/>
              <w:marBottom w:val="0"/>
              <w:divBdr>
                <w:top w:val="none" w:sz="0" w:space="0" w:color="auto"/>
                <w:left w:val="none" w:sz="0" w:space="0" w:color="auto"/>
                <w:bottom w:val="none" w:sz="0" w:space="0" w:color="auto"/>
                <w:right w:val="none" w:sz="0" w:space="0" w:color="auto"/>
              </w:divBdr>
            </w:div>
          </w:divsChild>
        </w:div>
        <w:div w:id="859928798">
          <w:marLeft w:val="0"/>
          <w:marRight w:val="0"/>
          <w:marTop w:val="0"/>
          <w:marBottom w:val="0"/>
          <w:divBdr>
            <w:top w:val="none" w:sz="0" w:space="0" w:color="auto"/>
            <w:left w:val="none" w:sz="0" w:space="0" w:color="auto"/>
            <w:bottom w:val="none" w:sz="0" w:space="0" w:color="auto"/>
            <w:right w:val="none" w:sz="0" w:space="0" w:color="auto"/>
          </w:divBdr>
        </w:div>
        <w:div w:id="428544441">
          <w:marLeft w:val="0"/>
          <w:marRight w:val="0"/>
          <w:marTop w:val="0"/>
          <w:marBottom w:val="0"/>
          <w:divBdr>
            <w:top w:val="none" w:sz="0" w:space="0" w:color="auto"/>
            <w:left w:val="none" w:sz="0" w:space="0" w:color="auto"/>
            <w:bottom w:val="none" w:sz="0" w:space="0" w:color="auto"/>
            <w:right w:val="none" w:sz="0" w:space="0" w:color="auto"/>
          </w:divBdr>
        </w:div>
        <w:div w:id="1844784186">
          <w:marLeft w:val="0"/>
          <w:marRight w:val="0"/>
          <w:marTop w:val="0"/>
          <w:marBottom w:val="0"/>
          <w:divBdr>
            <w:top w:val="none" w:sz="0" w:space="0" w:color="auto"/>
            <w:left w:val="none" w:sz="0" w:space="0" w:color="auto"/>
            <w:bottom w:val="none" w:sz="0" w:space="0" w:color="auto"/>
            <w:right w:val="none" w:sz="0" w:space="0" w:color="auto"/>
          </w:divBdr>
        </w:div>
        <w:div w:id="639532014">
          <w:marLeft w:val="0"/>
          <w:marRight w:val="0"/>
          <w:marTop w:val="120"/>
          <w:marBottom w:val="96"/>
          <w:divBdr>
            <w:top w:val="none" w:sz="0" w:space="0" w:color="auto"/>
            <w:left w:val="none" w:sz="0" w:space="0" w:color="auto"/>
            <w:bottom w:val="none" w:sz="0" w:space="0" w:color="auto"/>
            <w:right w:val="none" w:sz="0" w:space="0" w:color="auto"/>
          </w:divBdr>
          <w:divsChild>
            <w:div w:id="855117357">
              <w:marLeft w:val="0"/>
              <w:marRight w:val="0"/>
              <w:marTop w:val="0"/>
              <w:marBottom w:val="0"/>
              <w:divBdr>
                <w:top w:val="none" w:sz="0" w:space="0" w:color="auto"/>
                <w:left w:val="none" w:sz="0" w:space="0" w:color="auto"/>
                <w:bottom w:val="none" w:sz="0" w:space="0" w:color="auto"/>
                <w:right w:val="none" w:sz="0" w:space="0" w:color="auto"/>
              </w:divBdr>
            </w:div>
            <w:div w:id="1696038271">
              <w:marLeft w:val="0"/>
              <w:marRight w:val="0"/>
              <w:marTop w:val="0"/>
              <w:marBottom w:val="0"/>
              <w:divBdr>
                <w:top w:val="none" w:sz="0" w:space="0" w:color="auto"/>
                <w:left w:val="none" w:sz="0" w:space="0" w:color="auto"/>
                <w:bottom w:val="none" w:sz="0" w:space="0" w:color="auto"/>
                <w:right w:val="none" w:sz="0" w:space="0" w:color="auto"/>
              </w:divBdr>
            </w:div>
          </w:divsChild>
        </w:div>
        <w:div w:id="535195417">
          <w:marLeft w:val="0"/>
          <w:marRight w:val="0"/>
          <w:marTop w:val="0"/>
          <w:marBottom w:val="0"/>
          <w:divBdr>
            <w:top w:val="none" w:sz="0" w:space="0" w:color="auto"/>
            <w:left w:val="none" w:sz="0" w:space="0" w:color="auto"/>
            <w:bottom w:val="none" w:sz="0" w:space="0" w:color="auto"/>
            <w:right w:val="none" w:sz="0" w:space="0" w:color="auto"/>
          </w:divBdr>
        </w:div>
        <w:div w:id="484008734">
          <w:marLeft w:val="0"/>
          <w:marRight w:val="0"/>
          <w:marTop w:val="0"/>
          <w:marBottom w:val="0"/>
          <w:divBdr>
            <w:top w:val="none" w:sz="0" w:space="0" w:color="auto"/>
            <w:left w:val="none" w:sz="0" w:space="0" w:color="auto"/>
            <w:bottom w:val="none" w:sz="0" w:space="0" w:color="auto"/>
            <w:right w:val="none" w:sz="0" w:space="0" w:color="auto"/>
          </w:divBdr>
        </w:div>
        <w:div w:id="144322476">
          <w:marLeft w:val="0"/>
          <w:marRight w:val="0"/>
          <w:marTop w:val="0"/>
          <w:marBottom w:val="0"/>
          <w:divBdr>
            <w:top w:val="none" w:sz="0" w:space="0" w:color="auto"/>
            <w:left w:val="none" w:sz="0" w:space="0" w:color="auto"/>
            <w:bottom w:val="none" w:sz="0" w:space="0" w:color="auto"/>
            <w:right w:val="none" w:sz="0" w:space="0" w:color="auto"/>
          </w:divBdr>
        </w:div>
        <w:div w:id="1965113467">
          <w:marLeft w:val="0"/>
          <w:marRight w:val="0"/>
          <w:marTop w:val="120"/>
          <w:marBottom w:val="96"/>
          <w:divBdr>
            <w:top w:val="none" w:sz="0" w:space="0" w:color="auto"/>
            <w:left w:val="none" w:sz="0" w:space="0" w:color="auto"/>
            <w:bottom w:val="none" w:sz="0" w:space="0" w:color="auto"/>
            <w:right w:val="none" w:sz="0" w:space="0" w:color="auto"/>
          </w:divBdr>
          <w:divsChild>
            <w:div w:id="519591053">
              <w:marLeft w:val="0"/>
              <w:marRight w:val="0"/>
              <w:marTop w:val="0"/>
              <w:marBottom w:val="0"/>
              <w:divBdr>
                <w:top w:val="none" w:sz="0" w:space="0" w:color="auto"/>
                <w:left w:val="none" w:sz="0" w:space="0" w:color="auto"/>
                <w:bottom w:val="none" w:sz="0" w:space="0" w:color="auto"/>
                <w:right w:val="none" w:sz="0" w:space="0" w:color="auto"/>
              </w:divBdr>
            </w:div>
            <w:div w:id="988437730">
              <w:marLeft w:val="0"/>
              <w:marRight w:val="0"/>
              <w:marTop w:val="0"/>
              <w:marBottom w:val="0"/>
              <w:divBdr>
                <w:top w:val="none" w:sz="0" w:space="0" w:color="auto"/>
                <w:left w:val="none" w:sz="0" w:space="0" w:color="auto"/>
                <w:bottom w:val="none" w:sz="0" w:space="0" w:color="auto"/>
                <w:right w:val="none" w:sz="0" w:space="0" w:color="auto"/>
              </w:divBdr>
            </w:div>
          </w:divsChild>
        </w:div>
        <w:div w:id="1171141049">
          <w:marLeft w:val="0"/>
          <w:marRight w:val="0"/>
          <w:marTop w:val="0"/>
          <w:marBottom w:val="0"/>
          <w:divBdr>
            <w:top w:val="none" w:sz="0" w:space="0" w:color="auto"/>
            <w:left w:val="none" w:sz="0" w:space="0" w:color="auto"/>
            <w:bottom w:val="none" w:sz="0" w:space="0" w:color="auto"/>
            <w:right w:val="none" w:sz="0" w:space="0" w:color="auto"/>
          </w:divBdr>
        </w:div>
        <w:div w:id="375812280">
          <w:marLeft w:val="0"/>
          <w:marRight w:val="0"/>
          <w:marTop w:val="0"/>
          <w:marBottom w:val="0"/>
          <w:divBdr>
            <w:top w:val="none" w:sz="0" w:space="0" w:color="auto"/>
            <w:left w:val="none" w:sz="0" w:space="0" w:color="auto"/>
            <w:bottom w:val="none" w:sz="0" w:space="0" w:color="auto"/>
            <w:right w:val="none" w:sz="0" w:space="0" w:color="auto"/>
          </w:divBdr>
        </w:div>
        <w:div w:id="1879202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11501</Words>
  <Characters>65561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Гладницева Ольга Викторовна</dc:creator>
  <cp:lastModifiedBy>Гладницева Ольга Викторовна</cp:lastModifiedBy>
  <cp:revision>2</cp:revision>
  <dcterms:created xsi:type="dcterms:W3CDTF">2017-12-06T06:32:00Z</dcterms:created>
  <dcterms:modified xsi:type="dcterms:W3CDTF">2017-12-06T06:32:00Z</dcterms:modified>
</cp:coreProperties>
</file>